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92A4D" w:rsidRPr="00F93899" w:rsidRDefault="000918D7">
      <w:pPr>
        <w:spacing w:after="225" w:line="259" w:lineRule="auto"/>
        <w:ind w:left="2768"/>
        <w:rPr>
          <w:rFonts w:ascii="仿宋" w:eastAsia="仿宋" w:hAnsi="仿宋"/>
          <w:b/>
        </w:rPr>
      </w:pPr>
      <w:r w:rsidRPr="00F93899">
        <w:rPr>
          <w:rFonts w:ascii="仿宋" w:eastAsia="仿宋" w:hAnsi="仿宋"/>
          <w:b/>
          <w:sz w:val="32"/>
        </w:rPr>
        <w:t xml:space="preserve">中国地质大学研究生院 </w:t>
      </w:r>
    </w:p>
    <w:p w:rsidR="00D92A4D" w:rsidRPr="00F93899" w:rsidRDefault="00CC2862">
      <w:pPr>
        <w:spacing w:after="225" w:line="259" w:lineRule="auto"/>
        <w:ind w:left="1147"/>
        <w:rPr>
          <w:rFonts w:ascii="仿宋" w:eastAsia="仿宋" w:hAnsi="仿宋"/>
          <w:b/>
        </w:rPr>
      </w:pPr>
      <w:r w:rsidRPr="00F93899">
        <w:rPr>
          <w:rFonts w:ascii="仿宋" w:eastAsia="仿宋" w:hAnsi="仿宋"/>
          <w:b/>
          <w:sz w:val="32"/>
        </w:rPr>
        <w:t>硕士研究生入学考试《</w:t>
      </w:r>
      <w:r w:rsidR="00D86B3B" w:rsidRPr="00F93899">
        <w:rPr>
          <w:rFonts w:ascii="仿宋" w:eastAsia="仿宋" w:hAnsi="仿宋" w:hint="eastAsia"/>
          <w:b/>
          <w:sz w:val="32"/>
        </w:rPr>
        <w:t>生物</w:t>
      </w:r>
      <w:r w:rsidR="000918D7" w:rsidRPr="00F93899">
        <w:rPr>
          <w:rFonts w:ascii="仿宋" w:eastAsia="仿宋" w:hAnsi="仿宋"/>
          <w:b/>
          <w:sz w:val="32"/>
        </w:rPr>
        <w:t>学</w:t>
      </w:r>
      <w:r w:rsidRPr="00F93899">
        <w:rPr>
          <w:rFonts w:ascii="仿宋" w:eastAsia="仿宋" w:hAnsi="仿宋"/>
          <w:b/>
          <w:sz w:val="32"/>
        </w:rPr>
        <w:t>基础</w:t>
      </w:r>
      <w:r w:rsidR="000918D7" w:rsidRPr="00F93899">
        <w:rPr>
          <w:rFonts w:ascii="仿宋" w:eastAsia="仿宋" w:hAnsi="仿宋"/>
          <w:b/>
          <w:sz w:val="32"/>
        </w:rPr>
        <w:t xml:space="preserve">》考试大纲 </w:t>
      </w:r>
    </w:p>
    <w:p w:rsidR="00D92A4D" w:rsidRPr="00C528B9" w:rsidRDefault="000918D7">
      <w:pPr>
        <w:spacing w:after="213" w:line="259" w:lineRule="auto"/>
        <w:ind w:left="51" w:firstLine="0"/>
        <w:jc w:val="center"/>
        <w:rPr>
          <w:rFonts w:ascii="仿宋" w:eastAsia="仿宋" w:hAnsi="仿宋"/>
        </w:rPr>
      </w:pPr>
      <w:r w:rsidRPr="00C528B9">
        <w:rPr>
          <w:rFonts w:ascii="仿宋" w:eastAsia="仿宋" w:hAnsi="仿宋"/>
          <w:sz w:val="32"/>
        </w:rPr>
        <w:t xml:space="preserve"> </w:t>
      </w:r>
    </w:p>
    <w:p w:rsidR="00D92A4D" w:rsidRPr="00CF0FAF" w:rsidRDefault="000918D7">
      <w:pPr>
        <w:pStyle w:val="1"/>
        <w:spacing w:after="100"/>
        <w:ind w:left="-5" w:right="4313"/>
        <w:rPr>
          <w:rFonts w:ascii="仿宋" w:eastAsia="仿宋" w:hAnsi="仿宋"/>
          <w:b/>
        </w:rPr>
      </w:pPr>
      <w:r w:rsidRPr="00CF0FAF">
        <w:rPr>
          <w:rFonts w:ascii="仿宋" w:eastAsia="仿宋" w:hAnsi="仿宋"/>
          <w:b/>
        </w:rPr>
        <w:t xml:space="preserve">一、试卷结构 </w:t>
      </w:r>
    </w:p>
    <w:p w:rsidR="00D86B3B" w:rsidRPr="00CF0FAF" w:rsidRDefault="00CC2862" w:rsidP="00CC2862">
      <w:pPr>
        <w:spacing w:after="3" w:line="264" w:lineRule="auto"/>
        <w:ind w:right="40"/>
        <w:rPr>
          <w:rFonts w:ascii="仿宋" w:eastAsia="仿宋" w:hAnsi="仿宋"/>
          <w:b/>
        </w:rPr>
      </w:pPr>
      <w:r w:rsidRPr="00CF0FAF">
        <w:rPr>
          <w:rFonts w:ascii="仿宋" w:eastAsia="仿宋" w:hAnsi="仿宋" w:hint="eastAsia"/>
          <w:b/>
          <w:sz w:val="24"/>
        </w:rPr>
        <w:t>（一）</w:t>
      </w:r>
      <w:r w:rsidR="000918D7" w:rsidRPr="00CF0FAF">
        <w:rPr>
          <w:rFonts w:ascii="仿宋" w:eastAsia="仿宋" w:hAnsi="仿宋"/>
          <w:b/>
          <w:sz w:val="24"/>
        </w:rPr>
        <w:t xml:space="preserve">内容比例 </w:t>
      </w:r>
    </w:p>
    <w:p w:rsidR="00D92A4D" w:rsidRPr="00C528B9" w:rsidRDefault="004F3F98" w:rsidP="004F3F98">
      <w:pPr>
        <w:spacing w:after="3" w:line="264" w:lineRule="auto"/>
        <w:ind w:left="0" w:right="40" w:firstLine="0"/>
        <w:rPr>
          <w:rFonts w:ascii="仿宋" w:eastAsia="仿宋" w:hAnsi="仿宋"/>
        </w:rPr>
      </w:pPr>
      <w:r w:rsidRPr="004F3F98">
        <w:rPr>
          <w:rFonts w:ascii="仿宋" w:eastAsia="仿宋" w:hAnsi="仿宋"/>
          <w:sz w:val="24"/>
        </w:rPr>
        <w:t>1. 植物生物学</w:t>
      </w:r>
      <w:r w:rsidR="000918D7" w:rsidRPr="00C528B9">
        <w:rPr>
          <w:rFonts w:ascii="仿宋" w:eastAsia="仿宋" w:hAnsi="仿宋"/>
          <w:sz w:val="24"/>
        </w:rPr>
        <w:t xml:space="preserve">     </w:t>
      </w:r>
      <w:r w:rsidR="00CC2862">
        <w:rPr>
          <w:rFonts w:ascii="仿宋" w:eastAsia="仿宋" w:hAnsi="仿宋" w:hint="eastAsia"/>
          <w:sz w:val="24"/>
        </w:rPr>
        <w:t xml:space="preserve">    </w:t>
      </w:r>
      <w:r w:rsidR="002421F6">
        <w:rPr>
          <w:rFonts w:ascii="仿宋" w:eastAsia="仿宋" w:hAnsi="仿宋" w:hint="eastAsia"/>
          <w:sz w:val="24"/>
        </w:rPr>
        <w:t xml:space="preserve">          </w:t>
      </w:r>
      <w:r w:rsidR="000918D7" w:rsidRPr="00C528B9">
        <w:rPr>
          <w:rFonts w:ascii="仿宋" w:eastAsia="仿宋" w:hAnsi="仿宋"/>
          <w:sz w:val="24"/>
        </w:rPr>
        <w:t>约</w:t>
      </w:r>
      <w:r w:rsidR="002D46DB">
        <w:rPr>
          <w:rFonts w:ascii="仿宋" w:eastAsia="仿宋" w:hAnsi="仿宋"/>
          <w:sz w:val="24"/>
        </w:rPr>
        <w:t>3</w:t>
      </w:r>
      <w:r w:rsidR="002D46DB">
        <w:rPr>
          <w:rFonts w:ascii="仿宋" w:eastAsia="仿宋" w:hAnsi="仿宋" w:hint="eastAsia"/>
          <w:sz w:val="24"/>
        </w:rPr>
        <w:t>0</w:t>
      </w:r>
      <w:r w:rsidR="000918D7" w:rsidRPr="00C528B9">
        <w:rPr>
          <w:rFonts w:ascii="仿宋" w:eastAsia="仿宋" w:hAnsi="仿宋"/>
          <w:sz w:val="24"/>
        </w:rPr>
        <w:t xml:space="preserve">% </w:t>
      </w:r>
    </w:p>
    <w:p w:rsidR="00D86B3B" w:rsidRPr="00C528B9" w:rsidRDefault="004F3F98" w:rsidP="004F3F98">
      <w:pPr>
        <w:spacing w:after="3" w:line="264" w:lineRule="auto"/>
        <w:ind w:hangingChars="4"/>
        <w:rPr>
          <w:rFonts w:ascii="仿宋" w:eastAsia="仿宋" w:hAnsi="仿宋"/>
          <w:sz w:val="24"/>
        </w:rPr>
      </w:pPr>
      <w:r w:rsidRPr="004F3F98">
        <w:rPr>
          <w:rFonts w:ascii="仿宋" w:eastAsia="仿宋" w:hAnsi="仿宋"/>
          <w:sz w:val="24"/>
        </w:rPr>
        <w:t>2. 动物生物学</w:t>
      </w:r>
      <w:r w:rsidR="000918D7" w:rsidRPr="00C528B9"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/>
          <w:sz w:val="24"/>
        </w:rPr>
        <w:t xml:space="preserve">    </w:t>
      </w:r>
      <w:r w:rsidR="00CC2862">
        <w:rPr>
          <w:rFonts w:ascii="仿宋" w:eastAsia="仿宋" w:hAnsi="仿宋" w:hint="eastAsia"/>
          <w:sz w:val="24"/>
        </w:rPr>
        <w:t xml:space="preserve">    </w:t>
      </w:r>
      <w:r w:rsidR="002421F6">
        <w:rPr>
          <w:rFonts w:ascii="仿宋" w:eastAsia="仿宋" w:hAnsi="仿宋" w:hint="eastAsia"/>
          <w:sz w:val="24"/>
        </w:rPr>
        <w:t xml:space="preserve">          </w:t>
      </w:r>
      <w:r w:rsidR="000918D7" w:rsidRPr="00C528B9">
        <w:rPr>
          <w:rFonts w:ascii="仿宋" w:eastAsia="仿宋" w:hAnsi="仿宋"/>
          <w:sz w:val="24"/>
        </w:rPr>
        <w:t>约</w:t>
      </w:r>
      <w:r w:rsidR="002D46DB">
        <w:rPr>
          <w:rFonts w:ascii="仿宋" w:eastAsia="仿宋" w:hAnsi="仿宋" w:hint="eastAsia"/>
          <w:sz w:val="24"/>
        </w:rPr>
        <w:t>40</w:t>
      </w:r>
      <w:r w:rsidR="000918D7" w:rsidRPr="00C528B9">
        <w:rPr>
          <w:rFonts w:ascii="仿宋" w:eastAsia="仿宋" w:hAnsi="仿宋"/>
          <w:sz w:val="24"/>
        </w:rPr>
        <w:t xml:space="preserve">%                </w:t>
      </w:r>
    </w:p>
    <w:p w:rsidR="00D86B3B" w:rsidRPr="00C528B9" w:rsidRDefault="004F3F98" w:rsidP="004F3F98">
      <w:pPr>
        <w:spacing w:after="3" w:line="264" w:lineRule="auto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3. </w:t>
      </w:r>
      <w:r w:rsidR="002421F6">
        <w:rPr>
          <w:rFonts w:ascii="仿宋" w:eastAsia="仿宋" w:hAnsi="仿宋" w:hint="eastAsia"/>
          <w:sz w:val="24"/>
        </w:rPr>
        <w:t>生物</w:t>
      </w:r>
      <w:r w:rsidRPr="004F3F98">
        <w:rPr>
          <w:rFonts w:ascii="仿宋" w:eastAsia="仿宋" w:hAnsi="仿宋" w:hint="eastAsia"/>
          <w:sz w:val="24"/>
        </w:rPr>
        <w:t>学</w:t>
      </w:r>
      <w:r>
        <w:rPr>
          <w:rFonts w:ascii="仿宋" w:eastAsia="仿宋" w:hAnsi="仿宋" w:hint="eastAsia"/>
          <w:sz w:val="24"/>
        </w:rPr>
        <w:t>热点问题</w:t>
      </w:r>
      <w:r>
        <w:rPr>
          <w:rFonts w:ascii="仿宋" w:eastAsia="仿宋" w:hAnsi="仿宋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 xml:space="preserve">  </w:t>
      </w:r>
      <w:r w:rsidR="00CF0FAF">
        <w:rPr>
          <w:rFonts w:ascii="仿宋" w:eastAsia="仿宋" w:hAnsi="仿宋" w:hint="eastAsia"/>
          <w:sz w:val="24"/>
        </w:rPr>
        <w:t xml:space="preserve">    </w:t>
      </w:r>
      <w:r w:rsidR="002421F6">
        <w:rPr>
          <w:rFonts w:ascii="仿宋" w:eastAsia="仿宋" w:hAnsi="仿宋" w:hint="eastAsia"/>
          <w:sz w:val="24"/>
        </w:rPr>
        <w:t xml:space="preserve">    </w:t>
      </w:r>
      <w:r w:rsidR="002D46DB">
        <w:rPr>
          <w:rFonts w:ascii="仿宋" w:eastAsia="仿宋" w:hAnsi="仿宋" w:hint="eastAsia"/>
          <w:sz w:val="24"/>
        </w:rPr>
        <w:t xml:space="preserve">  </w:t>
      </w:r>
      <w:r w:rsidR="000918D7" w:rsidRPr="00C528B9">
        <w:rPr>
          <w:rFonts w:ascii="仿宋" w:eastAsia="仿宋" w:hAnsi="仿宋"/>
          <w:sz w:val="24"/>
        </w:rPr>
        <w:t>约</w:t>
      </w:r>
      <w:r>
        <w:rPr>
          <w:rFonts w:ascii="仿宋" w:eastAsia="仿宋" w:hAnsi="仿宋" w:hint="eastAsia"/>
          <w:sz w:val="24"/>
        </w:rPr>
        <w:t>30</w:t>
      </w:r>
      <w:r w:rsidR="000918D7" w:rsidRPr="00C528B9">
        <w:rPr>
          <w:rFonts w:ascii="仿宋" w:eastAsia="仿宋" w:hAnsi="仿宋"/>
          <w:sz w:val="24"/>
        </w:rPr>
        <w:t xml:space="preserve">% </w:t>
      </w:r>
    </w:p>
    <w:p w:rsidR="00D92A4D" w:rsidRPr="00CF0FAF" w:rsidRDefault="00CC2862" w:rsidP="00CC2862">
      <w:pPr>
        <w:spacing w:after="3" w:line="264" w:lineRule="auto"/>
        <w:ind w:right="40"/>
        <w:rPr>
          <w:rFonts w:ascii="仿宋" w:eastAsia="仿宋" w:hAnsi="仿宋"/>
          <w:b/>
        </w:rPr>
      </w:pPr>
      <w:r w:rsidRPr="00CF0FAF">
        <w:rPr>
          <w:rFonts w:ascii="仿宋" w:eastAsia="仿宋" w:hAnsi="仿宋" w:hint="eastAsia"/>
          <w:b/>
          <w:sz w:val="24"/>
        </w:rPr>
        <w:t>（二）</w:t>
      </w:r>
      <w:r w:rsidR="000918D7" w:rsidRPr="00CF0FAF">
        <w:rPr>
          <w:rFonts w:ascii="仿宋" w:eastAsia="仿宋" w:hAnsi="仿宋"/>
          <w:b/>
          <w:sz w:val="24"/>
        </w:rPr>
        <w:t xml:space="preserve">题型比例 </w:t>
      </w:r>
    </w:p>
    <w:p w:rsidR="00D86B3B" w:rsidRPr="00C528B9" w:rsidRDefault="000918D7">
      <w:pPr>
        <w:spacing w:after="3" w:line="264" w:lineRule="auto"/>
        <w:ind w:left="209" w:right="4381"/>
        <w:rPr>
          <w:rFonts w:ascii="仿宋" w:eastAsia="仿宋" w:hAnsi="仿宋"/>
          <w:sz w:val="24"/>
        </w:rPr>
      </w:pPr>
      <w:r w:rsidRPr="00C528B9">
        <w:rPr>
          <w:rFonts w:ascii="仿宋" w:eastAsia="仿宋" w:hAnsi="仿宋"/>
          <w:sz w:val="24"/>
        </w:rPr>
        <w:t>选择题</w:t>
      </w:r>
      <w:r w:rsidR="00CC2862">
        <w:rPr>
          <w:rFonts w:ascii="仿宋" w:eastAsia="仿宋" w:hAnsi="仿宋" w:hint="eastAsia"/>
          <w:sz w:val="24"/>
        </w:rPr>
        <w:t xml:space="preserve">                        </w:t>
      </w:r>
      <w:r w:rsidR="00CC2862" w:rsidRPr="00CC2862">
        <w:rPr>
          <w:rFonts w:ascii="仿宋" w:eastAsia="仿宋" w:hAnsi="仿宋" w:hint="eastAsia"/>
          <w:sz w:val="24"/>
        </w:rPr>
        <w:t>约</w:t>
      </w:r>
      <w:r w:rsidRPr="00C528B9">
        <w:rPr>
          <w:rFonts w:ascii="仿宋" w:eastAsia="仿宋" w:hAnsi="仿宋"/>
          <w:sz w:val="24"/>
        </w:rPr>
        <w:t xml:space="preserve">10% </w:t>
      </w:r>
    </w:p>
    <w:p w:rsidR="00D86B3B" w:rsidRPr="00C528B9" w:rsidRDefault="000918D7">
      <w:pPr>
        <w:spacing w:after="3" w:line="264" w:lineRule="auto"/>
        <w:ind w:left="209" w:right="4381"/>
        <w:rPr>
          <w:rFonts w:ascii="仿宋" w:eastAsia="仿宋" w:hAnsi="仿宋"/>
          <w:sz w:val="24"/>
        </w:rPr>
      </w:pPr>
      <w:r w:rsidRPr="00C528B9">
        <w:rPr>
          <w:rFonts w:ascii="仿宋" w:eastAsia="仿宋" w:hAnsi="仿宋"/>
          <w:sz w:val="24"/>
        </w:rPr>
        <w:t>名词解释</w:t>
      </w:r>
      <w:r w:rsidR="00CC2862">
        <w:rPr>
          <w:rFonts w:ascii="仿宋" w:eastAsia="仿宋" w:hAnsi="仿宋" w:hint="eastAsia"/>
          <w:sz w:val="24"/>
        </w:rPr>
        <w:t xml:space="preserve">                      </w:t>
      </w:r>
      <w:r w:rsidRPr="00C528B9">
        <w:rPr>
          <w:rFonts w:ascii="仿宋" w:eastAsia="仿宋" w:hAnsi="仿宋"/>
          <w:sz w:val="24"/>
        </w:rPr>
        <w:t>约</w:t>
      </w:r>
      <w:r w:rsidR="002D46DB">
        <w:rPr>
          <w:rFonts w:ascii="仿宋" w:eastAsia="仿宋" w:hAnsi="仿宋" w:hint="eastAsia"/>
          <w:sz w:val="24"/>
        </w:rPr>
        <w:t>20</w:t>
      </w:r>
      <w:r w:rsidRPr="00C528B9">
        <w:rPr>
          <w:rFonts w:ascii="仿宋" w:eastAsia="仿宋" w:hAnsi="仿宋"/>
          <w:sz w:val="24"/>
        </w:rPr>
        <w:t xml:space="preserve">% </w:t>
      </w:r>
    </w:p>
    <w:p w:rsidR="00CC2862" w:rsidRDefault="00CC2862">
      <w:pPr>
        <w:spacing w:after="3" w:line="264" w:lineRule="auto"/>
        <w:ind w:left="209" w:right="4381"/>
        <w:rPr>
          <w:rFonts w:ascii="仿宋" w:eastAsia="仿宋" w:hAnsi="仿宋"/>
          <w:sz w:val="24"/>
        </w:rPr>
      </w:pPr>
      <w:r>
        <w:rPr>
          <w:rFonts w:ascii="仿宋" w:eastAsia="仿宋" w:hAnsi="仿宋"/>
          <w:sz w:val="24"/>
        </w:rPr>
        <w:t>简答题</w:t>
      </w:r>
      <w:r>
        <w:rPr>
          <w:rFonts w:ascii="仿宋" w:eastAsia="仿宋" w:hAnsi="仿宋" w:hint="eastAsia"/>
          <w:sz w:val="24"/>
        </w:rPr>
        <w:t xml:space="preserve">                        </w:t>
      </w:r>
      <w:r w:rsidRPr="00CC2862">
        <w:rPr>
          <w:rFonts w:ascii="仿宋" w:eastAsia="仿宋" w:hAnsi="仿宋" w:hint="eastAsia"/>
          <w:sz w:val="24"/>
        </w:rPr>
        <w:t>约</w:t>
      </w:r>
      <w:r w:rsidRPr="00CC2862">
        <w:rPr>
          <w:rFonts w:ascii="仿宋" w:eastAsia="仿宋" w:hAnsi="仿宋"/>
          <w:sz w:val="24"/>
        </w:rPr>
        <w:t>30%</w:t>
      </w:r>
    </w:p>
    <w:p w:rsidR="00D92A4D" w:rsidRPr="00C528B9" w:rsidRDefault="000918D7">
      <w:pPr>
        <w:spacing w:after="3" w:line="264" w:lineRule="auto"/>
        <w:ind w:left="209" w:right="4381"/>
        <w:rPr>
          <w:rFonts w:ascii="仿宋" w:eastAsia="仿宋" w:hAnsi="仿宋"/>
        </w:rPr>
      </w:pPr>
      <w:r w:rsidRPr="00C528B9">
        <w:rPr>
          <w:rFonts w:ascii="仿宋" w:eastAsia="仿宋" w:hAnsi="仿宋"/>
          <w:sz w:val="24"/>
        </w:rPr>
        <w:t>论述题</w:t>
      </w:r>
      <w:r w:rsidR="00CC2862">
        <w:rPr>
          <w:rFonts w:ascii="仿宋" w:eastAsia="仿宋" w:hAnsi="仿宋" w:hint="eastAsia"/>
          <w:sz w:val="24"/>
        </w:rPr>
        <w:t xml:space="preserve">                        </w:t>
      </w:r>
      <w:r w:rsidRPr="00C528B9">
        <w:rPr>
          <w:rFonts w:ascii="仿宋" w:eastAsia="仿宋" w:hAnsi="仿宋"/>
          <w:sz w:val="24"/>
        </w:rPr>
        <w:t>约</w:t>
      </w:r>
      <w:r w:rsidR="002D46DB">
        <w:rPr>
          <w:rFonts w:ascii="仿宋" w:eastAsia="仿宋" w:hAnsi="仿宋" w:hint="eastAsia"/>
          <w:sz w:val="24"/>
        </w:rPr>
        <w:t>40</w:t>
      </w:r>
      <w:r w:rsidRPr="00C528B9">
        <w:rPr>
          <w:rFonts w:ascii="仿宋" w:eastAsia="仿宋" w:hAnsi="仿宋"/>
          <w:sz w:val="24"/>
        </w:rPr>
        <w:t xml:space="preserve">% </w:t>
      </w:r>
    </w:p>
    <w:p w:rsidR="00D92A4D" w:rsidRPr="00CF0FAF" w:rsidRDefault="000918D7" w:rsidP="00D86B3B">
      <w:pPr>
        <w:pStyle w:val="1"/>
        <w:spacing w:line="358" w:lineRule="auto"/>
        <w:ind w:right="4313"/>
        <w:rPr>
          <w:rFonts w:ascii="仿宋" w:eastAsia="仿宋" w:hAnsi="仿宋"/>
          <w:b/>
        </w:rPr>
      </w:pPr>
      <w:r w:rsidRPr="00C528B9">
        <w:rPr>
          <w:rFonts w:ascii="仿宋" w:eastAsia="仿宋" w:hAnsi="仿宋"/>
          <w:sz w:val="24"/>
        </w:rPr>
        <w:t xml:space="preserve"> </w:t>
      </w:r>
      <w:r w:rsidRPr="00CF0FAF">
        <w:rPr>
          <w:rFonts w:ascii="仿宋" w:eastAsia="仿宋" w:hAnsi="仿宋"/>
          <w:b/>
        </w:rPr>
        <w:t xml:space="preserve">二、基本要求 </w:t>
      </w:r>
    </w:p>
    <w:p w:rsidR="00D92A4D" w:rsidRDefault="00C75450" w:rsidP="00A627A0">
      <w:pPr>
        <w:spacing w:after="3" w:line="264" w:lineRule="auto"/>
        <w:ind w:left="-15" w:firstLineChars="200" w:firstLine="480"/>
        <w:rPr>
          <w:rFonts w:ascii="仿宋" w:eastAsia="仿宋" w:hAnsi="仿宋"/>
          <w:color w:val="FF0000"/>
          <w:sz w:val="24"/>
        </w:rPr>
      </w:pPr>
      <w:r w:rsidRPr="008D45E5">
        <w:rPr>
          <w:rFonts w:ascii="仿宋" w:eastAsia="仿宋" w:hAnsi="仿宋" w:hint="eastAsia"/>
          <w:color w:val="auto"/>
          <w:sz w:val="24"/>
        </w:rPr>
        <w:t>《生物</w:t>
      </w:r>
      <w:r w:rsidR="004F3F98" w:rsidRPr="008D45E5">
        <w:rPr>
          <w:rFonts w:ascii="仿宋" w:eastAsia="仿宋" w:hAnsi="仿宋" w:hint="eastAsia"/>
          <w:color w:val="auto"/>
          <w:sz w:val="24"/>
        </w:rPr>
        <w:t>学</w:t>
      </w:r>
      <w:r w:rsidR="002421F6" w:rsidRPr="008D45E5">
        <w:rPr>
          <w:rFonts w:ascii="仿宋" w:eastAsia="仿宋" w:hAnsi="仿宋" w:hint="eastAsia"/>
          <w:color w:val="auto"/>
          <w:sz w:val="24"/>
        </w:rPr>
        <w:t>基础</w:t>
      </w:r>
      <w:r w:rsidR="00B95A1A" w:rsidRPr="008D45E5">
        <w:rPr>
          <w:rFonts w:ascii="仿宋" w:eastAsia="仿宋" w:hAnsi="仿宋" w:hint="eastAsia"/>
          <w:color w:val="auto"/>
          <w:sz w:val="24"/>
        </w:rPr>
        <w:t>》是进行生物</w:t>
      </w:r>
      <w:r w:rsidR="004F3F98" w:rsidRPr="008D45E5">
        <w:rPr>
          <w:rFonts w:ascii="仿宋" w:eastAsia="仿宋" w:hAnsi="仿宋" w:hint="eastAsia"/>
          <w:color w:val="auto"/>
          <w:sz w:val="24"/>
        </w:rPr>
        <w:t>学研究</w:t>
      </w:r>
      <w:r w:rsidR="00B95A1A" w:rsidRPr="008D45E5">
        <w:rPr>
          <w:rFonts w:ascii="仿宋" w:eastAsia="仿宋" w:hAnsi="仿宋" w:hint="eastAsia"/>
          <w:color w:val="auto"/>
          <w:sz w:val="24"/>
        </w:rPr>
        <w:t>和</w:t>
      </w:r>
      <w:r w:rsidR="008D45E5" w:rsidRPr="008D45E5">
        <w:rPr>
          <w:rFonts w:ascii="仿宋" w:eastAsia="仿宋" w:hAnsi="仿宋" w:hint="eastAsia"/>
          <w:color w:val="auto"/>
          <w:sz w:val="24"/>
        </w:rPr>
        <w:t>海洋生物学专业学生需要学习的基础课程。</w:t>
      </w:r>
      <w:r w:rsidR="00B95A1A" w:rsidRPr="008D45E5">
        <w:rPr>
          <w:rFonts w:ascii="仿宋" w:eastAsia="仿宋" w:hAnsi="仿宋" w:hint="eastAsia"/>
          <w:color w:val="auto"/>
          <w:sz w:val="24"/>
        </w:rPr>
        <w:t>它的任务是帮助学生了解生物</w:t>
      </w:r>
      <w:r w:rsidR="004F3F98" w:rsidRPr="008D45E5">
        <w:rPr>
          <w:rFonts w:ascii="仿宋" w:eastAsia="仿宋" w:hAnsi="仿宋" w:hint="eastAsia"/>
          <w:color w:val="auto"/>
          <w:sz w:val="24"/>
        </w:rPr>
        <w:t>学的全貌和获得普遍的规律性的知识。也是学生继续学习相关</w:t>
      </w:r>
      <w:r w:rsidR="008D45E5" w:rsidRPr="008D45E5">
        <w:rPr>
          <w:rFonts w:ascii="仿宋" w:eastAsia="仿宋" w:hAnsi="仿宋" w:hint="eastAsia"/>
          <w:color w:val="auto"/>
          <w:sz w:val="24"/>
        </w:rPr>
        <w:t>专业课程的基础。主要考察考生的基本生物学素养即对</w:t>
      </w:r>
      <w:r w:rsidRPr="008D45E5">
        <w:rPr>
          <w:rFonts w:ascii="仿宋" w:eastAsia="仿宋" w:hAnsi="仿宋" w:hint="eastAsia"/>
          <w:color w:val="auto"/>
          <w:sz w:val="24"/>
        </w:rPr>
        <w:t>生物学基本知识和技能的掌握。</w:t>
      </w:r>
      <w:r w:rsidR="004F3F98" w:rsidRPr="004F3F98">
        <w:rPr>
          <w:rFonts w:ascii="仿宋" w:eastAsia="仿宋" w:hAnsi="仿宋" w:hint="eastAsia"/>
          <w:color w:val="auto"/>
          <w:sz w:val="24"/>
        </w:rPr>
        <w:t>能应用</w:t>
      </w:r>
      <w:r w:rsidR="00A627A0">
        <w:rPr>
          <w:rFonts w:ascii="仿宋" w:eastAsia="仿宋" w:hAnsi="仿宋" w:hint="eastAsia"/>
          <w:color w:val="auto"/>
          <w:sz w:val="24"/>
        </w:rPr>
        <w:t>生物学</w:t>
      </w:r>
      <w:r w:rsidR="008D45E5">
        <w:rPr>
          <w:rFonts w:ascii="仿宋" w:eastAsia="仿宋" w:hAnsi="仿宋" w:hint="eastAsia"/>
          <w:color w:val="auto"/>
          <w:sz w:val="24"/>
        </w:rPr>
        <w:t>知识和专业术语正确阐述基本的生物</w:t>
      </w:r>
      <w:r w:rsidR="004F3F98" w:rsidRPr="004F3F98">
        <w:rPr>
          <w:rFonts w:ascii="仿宋" w:eastAsia="仿宋" w:hAnsi="仿宋" w:hint="eastAsia"/>
          <w:color w:val="auto"/>
          <w:sz w:val="24"/>
        </w:rPr>
        <w:t>科学现象、概念、方</w:t>
      </w:r>
      <w:r w:rsidR="008D45E5">
        <w:rPr>
          <w:rFonts w:ascii="仿宋" w:eastAsia="仿宋" w:hAnsi="仿宋" w:hint="eastAsia"/>
          <w:color w:val="auto"/>
          <w:sz w:val="24"/>
        </w:rPr>
        <w:t>法和原理。理解生物体的结构与功能、部分与整体及生物与环境的关系，</w:t>
      </w:r>
      <w:r w:rsidR="004F3F98" w:rsidRPr="004F3F98">
        <w:rPr>
          <w:rFonts w:ascii="仿宋" w:eastAsia="仿宋" w:hAnsi="仿宋" w:hint="eastAsia"/>
          <w:color w:val="auto"/>
          <w:sz w:val="24"/>
        </w:rPr>
        <w:t>并能运用所学的生物学知识解释和解决生物个体、环境和社会生活中的某些生物学问题。</w:t>
      </w:r>
      <w:r w:rsidR="008D45E5">
        <w:rPr>
          <w:rFonts w:ascii="仿宋" w:eastAsia="仿宋" w:hAnsi="仿宋"/>
          <w:color w:val="auto"/>
          <w:sz w:val="24"/>
        </w:rPr>
        <w:t>了解目前生物</w:t>
      </w:r>
      <w:r w:rsidR="004F3F98" w:rsidRPr="004F3F98">
        <w:rPr>
          <w:rFonts w:ascii="仿宋" w:eastAsia="仿宋" w:hAnsi="仿宋"/>
          <w:color w:val="auto"/>
          <w:sz w:val="24"/>
        </w:rPr>
        <w:t>学发</w:t>
      </w:r>
      <w:r w:rsidR="002D46DB">
        <w:rPr>
          <w:rFonts w:ascii="仿宋" w:eastAsia="仿宋" w:hAnsi="仿宋"/>
          <w:color w:val="auto"/>
          <w:sz w:val="24"/>
        </w:rPr>
        <w:t>展中的重大热点问题</w:t>
      </w:r>
      <w:r w:rsidR="004F3F98">
        <w:rPr>
          <w:rFonts w:ascii="仿宋" w:eastAsia="仿宋" w:hAnsi="仿宋"/>
          <w:color w:val="auto"/>
          <w:sz w:val="24"/>
        </w:rPr>
        <w:t>及其对科学和社会发展的影响和意义。</w:t>
      </w:r>
    </w:p>
    <w:p w:rsidR="004F3F98" w:rsidRPr="004F3F98" w:rsidRDefault="004F3F98" w:rsidP="004F3F98">
      <w:pPr>
        <w:spacing w:after="3" w:line="264" w:lineRule="auto"/>
        <w:ind w:left="-15" w:firstLine="480"/>
        <w:rPr>
          <w:rFonts w:ascii="仿宋" w:eastAsia="仿宋" w:hAnsi="仿宋"/>
          <w:color w:val="FF0000"/>
          <w:sz w:val="24"/>
        </w:rPr>
      </w:pPr>
    </w:p>
    <w:p w:rsidR="00D92A4D" w:rsidRPr="00CF0FAF" w:rsidRDefault="000918D7">
      <w:pPr>
        <w:pStyle w:val="1"/>
        <w:spacing w:after="220"/>
        <w:ind w:left="-5" w:right="4313"/>
        <w:rPr>
          <w:rFonts w:ascii="仿宋" w:eastAsia="仿宋" w:hAnsi="仿宋"/>
          <w:b/>
        </w:rPr>
      </w:pPr>
      <w:r w:rsidRPr="00CF0FAF">
        <w:rPr>
          <w:rFonts w:ascii="仿宋" w:eastAsia="仿宋" w:hAnsi="仿宋"/>
          <w:b/>
        </w:rPr>
        <w:t xml:space="preserve">三、内容与要求  </w:t>
      </w:r>
    </w:p>
    <w:p w:rsidR="009E5F10" w:rsidRPr="008D45E5" w:rsidRDefault="000918D7" w:rsidP="004A0057">
      <w:pPr>
        <w:spacing w:after="148" w:line="264" w:lineRule="auto"/>
        <w:ind w:left="-5"/>
        <w:rPr>
          <w:rFonts w:ascii="仿宋" w:eastAsia="仿宋" w:hAnsi="仿宋"/>
          <w:b/>
          <w:color w:val="auto"/>
          <w:sz w:val="24"/>
        </w:rPr>
      </w:pPr>
      <w:r w:rsidRPr="00CF0FAF">
        <w:rPr>
          <w:rFonts w:ascii="仿宋" w:eastAsia="仿宋" w:hAnsi="仿宋"/>
          <w:b/>
          <w:sz w:val="24"/>
        </w:rPr>
        <w:t>（一）、</w:t>
      </w:r>
      <w:r w:rsidR="009E5F10" w:rsidRPr="008D45E5">
        <w:rPr>
          <w:rFonts w:ascii="仿宋" w:eastAsia="仿宋" w:hAnsi="仿宋"/>
          <w:b/>
          <w:bCs/>
          <w:color w:val="auto"/>
          <w:sz w:val="24"/>
        </w:rPr>
        <w:t>植物生物学</w:t>
      </w:r>
      <w:r w:rsidR="004A0057" w:rsidRPr="008D45E5">
        <w:rPr>
          <w:rFonts w:ascii="仿宋" w:eastAsia="仿宋" w:hAnsi="仿宋"/>
          <w:b/>
          <w:color w:val="auto"/>
          <w:sz w:val="24"/>
        </w:rPr>
        <w:t>考试内容与要求</w:t>
      </w:r>
    </w:p>
    <w:p w:rsidR="009E5F10" w:rsidRPr="008D45E5" w:rsidRDefault="004A0057" w:rsidP="009E5F10">
      <w:pPr>
        <w:spacing w:after="148" w:line="264" w:lineRule="auto"/>
        <w:ind w:left="-5"/>
        <w:rPr>
          <w:rFonts w:ascii="仿宋" w:eastAsia="仿宋" w:hAnsi="仿宋"/>
          <w:b/>
          <w:bCs/>
          <w:color w:val="auto"/>
          <w:sz w:val="24"/>
        </w:rPr>
      </w:pPr>
      <w:r w:rsidRPr="008D45E5">
        <w:rPr>
          <w:rFonts w:ascii="仿宋" w:eastAsia="仿宋" w:hAnsi="仿宋" w:hint="eastAsia"/>
          <w:b/>
          <w:bCs/>
          <w:color w:val="auto"/>
          <w:sz w:val="24"/>
        </w:rPr>
        <w:t>植物生物学考试</w:t>
      </w:r>
      <w:r w:rsidR="009E5F10" w:rsidRPr="008D45E5">
        <w:rPr>
          <w:rFonts w:ascii="仿宋" w:eastAsia="仿宋" w:hAnsi="仿宋" w:hint="eastAsia"/>
          <w:b/>
          <w:bCs/>
          <w:color w:val="auto"/>
          <w:sz w:val="24"/>
        </w:rPr>
        <w:t>内容：</w:t>
      </w:r>
    </w:p>
    <w:p w:rsidR="009E5F10" w:rsidRPr="008D45E5" w:rsidRDefault="004A0057" w:rsidP="009E5F10">
      <w:pPr>
        <w:spacing w:after="148" w:line="264" w:lineRule="auto"/>
        <w:ind w:left="-5"/>
        <w:rPr>
          <w:rFonts w:ascii="仿宋" w:eastAsia="仿宋" w:hAnsi="仿宋"/>
          <w:bCs/>
          <w:color w:val="auto"/>
          <w:sz w:val="24"/>
        </w:rPr>
      </w:pPr>
      <w:r w:rsidRPr="008D45E5">
        <w:rPr>
          <w:rFonts w:ascii="仿宋" w:eastAsia="仿宋" w:hAnsi="仿宋" w:hint="eastAsia"/>
          <w:bCs/>
          <w:color w:val="auto"/>
          <w:sz w:val="24"/>
        </w:rPr>
        <w:t>1.</w:t>
      </w:r>
      <w:r w:rsidR="009E5F10" w:rsidRPr="008D45E5">
        <w:rPr>
          <w:rFonts w:ascii="仿宋" w:eastAsia="仿宋" w:hAnsi="仿宋"/>
          <w:bCs/>
          <w:color w:val="auto"/>
          <w:sz w:val="24"/>
        </w:rPr>
        <w:t>植物细胞与组织；</w:t>
      </w:r>
    </w:p>
    <w:p w:rsidR="009E5F10" w:rsidRPr="008D45E5" w:rsidRDefault="004A0057" w:rsidP="009E5F10">
      <w:pPr>
        <w:spacing w:after="148" w:line="264" w:lineRule="auto"/>
        <w:ind w:left="-5"/>
        <w:rPr>
          <w:rFonts w:ascii="仿宋" w:eastAsia="仿宋" w:hAnsi="仿宋"/>
          <w:bCs/>
          <w:color w:val="auto"/>
          <w:sz w:val="24"/>
        </w:rPr>
      </w:pPr>
      <w:r w:rsidRPr="008D45E5">
        <w:rPr>
          <w:rFonts w:ascii="仿宋" w:eastAsia="仿宋" w:hAnsi="仿宋" w:hint="eastAsia"/>
          <w:bCs/>
          <w:color w:val="auto"/>
          <w:sz w:val="24"/>
        </w:rPr>
        <w:t>2.</w:t>
      </w:r>
      <w:r w:rsidR="009E5F10" w:rsidRPr="008D45E5">
        <w:rPr>
          <w:rFonts w:ascii="仿宋" w:eastAsia="仿宋" w:hAnsi="仿宋"/>
          <w:bCs/>
          <w:color w:val="auto"/>
          <w:sz w:val="24"/>
        </w:rPr>
        <w:t>植物体的形态结构和发育；</w:t>
      </w:r>
    </w:p>
    <w:p w:rsidR="009E5F10" w:rsidRPr="008D45E5" w:rsidRDefault="004A0057" w:rsidP="009E5F10">
      <w:pPr>
        <w:spacing w:after="148" w:line="264" w:lineRule="auto"/>
        <w:ind w:left="-5"/>
        <w:rPr>
          <w:rFonts w:ascii="仿宋" w:eastAsia="仿宋" w:hAnsi="仿宋"/>
          <w:bCs/>
          <w:color w:val="auto"/>
          <w:sz w:val="24"/>
        </w:rPr>
      </w:pPr>
      <w:r w:rsidRPr="008D45E5">
        <w:rPr>
          <w:rFonts w:ascii="仿宋" w:eastAsia="仿宋" w:hAnsi="仿宋" w:hint="eastAsia"/>
          <w:bCs/>
          <w:color w:val="auto"/>
          <w:sz w:val="24"/>
        </w:rPr>
        <w:t>3.</w:t>
      </w:r>
      <w:r w:rsidR="009E5F10" w:rsidRPr="008D45E5">
        <w:rPr>
          <w:rFonts w:ascii="仿宋" w:eastAsia="仿宋" w:hAnsi="仿宋"/>
          <w:bCs/>
          <w:color w:val="auto"/>
          <w:sz w:val="24"/>
        </w:rPr>
        <w:t>植物的生理和调控；</w:t>
      </w:r>
    </w:p>
    <w:p w:rsidR="009E5F10" w:rsidRPr="008D45E5" w:rsidRDefault="004A0057" w:rsidP="009E5F10">
      <w:pPr>
        <w:spacing w:after="148" w:line="264" w:lineRule="auto"/>
        <w:ind w:left="-5"/>
        <w:rPr>
          <w:rFonts w:ascii="仿宋" w:eastAsia="仿宋" w:hAnsi="仿宋"/>
          <w:bCs/>
          <w:color w:val="auto"/>
          <w:sz w:val="24"/>
        </w:rPr>
      </w:pPr>
      <w:r w:rsidRPr="008D45E5">
        <w:rPr>
          <w:rFonts w:ascii="仿宋" w:eastAsia="仿宋" w:hAnsi="仿宋" w:hint="eastAsia"/>
          <w:bCs/>
          <w:color w:val="auto"/>
          <w:sz w:val="24"/>
        </w:rPr>
        <w:t>4.</w:t>
      </w:r>
      <w:r w:rsidR="009E5F10" w:rsidRPr="008D45E5">
        <w:rPr>
          <w:rFonts w:ascii="仿宋" w:eastAsia="仿宋" w:hAnsi="仿宋"/>
          <w:bCs/>
          <w:color w:val="auto"/>
          <w:sz w:val="24"/>
        </w:rPr>
        <w:t>植物多样性和进化；</w:t>
      </w:r>
    </w:p>
    <w:p w:rsidR="009E5F10" w:rsidRPr="008D45E5" w:rsidRDefault="004A0057" w:rsidP="009E5F10">
      <w:pPr>
        <w:spacing w:after="148" w:line="264" w:lineRule="auto"/>
        <w:ind w:left="-5"/>
        <w:rPr>
          <w:rFonts w:ascii="仿宋" w:eastAsia="仿宋" w:hAnsi="仿宋"/>
          <w:bCs/>
          <w:color w:val="auto"/>
          <w:sz w:val="24"/>
        </w:rPr>
      </w:pPr>
      <w:r w:rsidRPr="008D45E5">
        <w:rPr>
          <w:rFonts w:ascii="仿宋" w:eastAsia="仿宋" w:hAnsi="仿宋" w:hint="eastAsia"/>
          <w:bCs/>
          <w:color w:val="auto"/>
          <w:sz w:val="24"/>
        </w:rPr>
        <w:t>5.</w:t>
      </w:r>
      <w:r w:rsidR="009E5F10" w:rsidRPr="008D45E5">
        <w:rPr>
          <w:rFonts w:ascii="仿宋" w:eastAsia="仿宋" w:hAnsi="仿宋"/>
          <w:bCs/>
          <w:color w:val="auto"/>
          <w:sz w:val="24"/>
        </w:rPr>
        <w:t>植物与环境；</w:t>
      </w:r>
    </w:p>
    <w:p w:rsidR="004A0057" w:rsidRPr="008D45E5" w:rsidRDefault="004A0057" w:rsidP="009E5F10">
      <w:pPr>
        <w:spacing w:after="148" w:line="264" w:lineRule="auto"/>
        <w:ind w:left="-5"/>
        <w:rPr>
          <w:rFonts w:ascii="仿宋" w:eastAsia="仿宋" w:hAnsi="仿宋"/>
          <w:b/>
          <w:bCs/>
          <w:color w:val="auto"/>
          <w:sz w:val="24"/>
        </w:rPr>
      </w:pPr>
      <w:r w:rsidRPr="008D45E5">
        <w:rPr>
          <w:rFonts w:ascii="仿宋" w:eastAsia="仿宋" w:hAnsi="仿宋" w:hint="eastAsia"/>
          <w:b/>
          <w:bCs/>
          <w:color w:val="auto"/>
          <w:sz w:val="24"/>
        </w:rPr>
        <w:t>植物生物学考试要求：</w:t>
      </w:r>
    </w:p>
    <w:p w:rsidR="00671FFE" w:rsidRPr="008D45E5" w:rsidRDefault="00672DC2" w:rsidP="002421F6">
      <w:pPr>
        <w:spacing w:after="148" w:line="264" w:lineRule="auto"/>
        <w:ind w:left="-5" w:firstLineChars="200" w:firstLine="480"/>
        <w:rPr>
          <w:rFonts w:ascii="仿宋" w:eastAsia="仿宋" w:hAnsi="仿宋"/>
          <w:color w:val="auto"/>
          <w:sz w:val="24"/>
        </w:rPr>
      </w:pPr>
      <w:r>
        <w:rPr>
          <w:rFonts w:ascii="仿宋" w:eastAsia="仿宋" w:hAnsi="仿宋" w:hint="eastAsia"/>
          <w:color w:val="auto"/>
          <w:sz w:val="24"/>
        </w:rPr>
        <w:t>考察考生是否具备开始硕士阶段学习</w:t>
      </w:r>
      <w:r w:rsidRPr="00C721B0">
        <w:rPr>
          <w:rFonts w:ascii="仿宋" w:eastAsia="仿宋" w:hAnsi="仿宋" w:hint="eastAsia"/>
          <w:color w:val="auto"/>
          <w:sz w:val="24"/>
        </w:rPr>
        <w:t>所要求的</w:t>
      </w:r>
      <w:r w:rsidR="003120E4" w:rsidRPr="00C721B0">
        <w:rPr>
          <w:rFonts w:ascii="仿宋" w:eastAsia="仿宋" w:hAnsi="仿宋" w:hint="eastAsia"/>
          <w:color w:val="auto"/>
          <w:sz w:val="24"/>
        </w:rPr>
        <w:t>植物</w:t>
      </w:r>
      <w:r w:rsidRPr="00C721B0">
        <w:rPr>
          <w:rFonts w:ascii="仿宋" w:eastAsia="仿宋" w:hAnsi="仿宋" w:hint="eastAsia"/>
          <w:color w:val="auto"/>
          <w:sz w:val="24"/>
        </w:rPr>
        <w:t>生</w:t>
      </w:r>
      <w:r w:rsidR="00671FFE" w:rsidRPr="00C721B0">
        <w:rPr>
          <w:rFonts w:ascii="仿宋" w:eastAsia="仿宋" w:hAnsi="仿宋" w:hint="eastAsia"/>
          <w:color w:val="auto"/>
          <w:sz w:val="24"/>
        </w:rPr>
        <w:t>物学</w:t>
      </w:r>
      <w:r w:rsidRPr="00C721B0">
        <w:rPr>
          <w:rFonts w:ascii="仿宋" w:eastAsia="仿宋" w:hAnsi="仿宋" w:hint="eastAsia"/>
          <w:color w:val="auto"/>
          <w:sz w:val="24"/>
        </w:rPr>
        <w:t>基础</w:t>
      </w:r>
      <w:r w:rsidR="00671FFE" w:rsidRPr="00C721B0">
        <w:rPr>
          <w:rFonts w:ascii="仿宋" w:eastAsia="仿宋" w:hAnsi="仿宋" w:hint="eastAsia"/>
          <w:color w:val="auto"/>
          <w:sz w:val="24"/>
        </w:rPr>
        <w:t>，以便顺利完成硕士阶段的学习和科研任务。考查考生是否掌握了</w:t>
      </w:r>
      <w:r w:rsidR="003120E4" w:rsidRPr="00C721B0">
        <w:rPr>
          <w:rFonts w:ascii="仿宋" w:eastAsia="仿宋" w:hAnsi="仿宋" w:hint="eastAsia"/>
          <w:color w:val="auto"/>
          <w:sz w:val="24"/>
        </w:rPr>
        <w:t>植物</w:t>
      </w:r>
      <w:r w:rsidR="00671FFE" w:rsidRPr="00C721B0">
        <w:rPr>
          <w:rFonts w:ascii="仿宋" w:eastAsia="仿宋" w:hAnsi="仿宋" w:hint="eastAsia"/>
          <w:color w:val="auto"/>
          <w:sz w:val="24"/>
        </w:rPr>
        <w:t>生物学的基</w:t>
      </w:r>
      <w:r w:rsidR="00671FFE" w:rsidRPr="008D45E5">
        <w:rPr>
          <w:rFonts w:ascii="仿宋" w:eastAsia="仿宋" w:hAnsi="仿宋" w:hint="eastAsia"/>
          <w:color w:val="auto"/>
          <w:sz w:val="24"/>
        </w:rPr>
        <w:t>本概念、基本理论和方法，以及分析和解决实际问题的能力。</w:t>
      </w:r>
    </w:p>
    <w:p w:rsidR="00CF0FAF" w:rsidRPr="008D45E5" w:rsidRDefault="00CF0FAF" w:rsidP="00CF0FAF">
      <w:pPr>
        <w:spacing w:after="148" w:line="264" w:lineRule="auto"/>
        <w:ind w:left="-5"/>
        <w:rPr>
          <w:rFonts w:ascii="仿宋" w:eastAsia="仿宋" w:hAnsi="仿宋"/>
          <w:b/>
          <w:color w:val="auto"/>
          <w:sz w:val="24"/>
        </w:rPr>
      </w:pPr>
      <w:r w:rsidRPr="008D45E5">
        <w:rPr>
          <w:rFonts w:ascii="仿宋" w:eastAsia="仿宋" w:hAnsi="仿宋" w:hint="eastAsia"/>
          <w:b/>
          <w:color w:val="auto"/>
          <w:sz w:val="24"/>
        </w:rPr>
        <w:lastRenderedPageBreak/>
        <w:t>（二）、动物生物学考试内容与要求</w:t>
      </w:r>
    </w:p>
    <w:p w:rsidR="00CF0FAF" w:rsidRPr="008D45E5" w:rsidRDefault="00CF0FAF" w:rsidP="00CF0FAF">
      <w:pPr>
        <w:spacing w:after="148" w:line="264" w:lineRule="auto"/>
        <w:ind w:left="-5"/>
        <w:rPr>
          <w:rFonts w:ascii="仿宋" w:eastAsia="仿宋" w:hAnsi="仿宋"/>
          <w:b/>
          <w:color w:val="auto"/>
          <w:sz w:val="24"/>
        </w:rPr>
      </w:pPr>
      <w:r w:rsidRPr="008D45E5">
        <w:rPr>
          <w:rFonts w:ascii="仿宋" w:eastAsia="仿宋" w:hAnsi="仿宋" w:hint="eastAsia"/>
          <w:b/>
          <w:color w:val="auto"/>
          <w:sz w:val="24"/>
        </w:rPr>
        <w:t>动物生物学考试内容：</w:t>
      </w:r>
    </w:p>
    <w:p w:rsidR="00CF0FAF" w:rsidRPr="008D45E5" w:rsidRDefault="00CF0FAF" w:rsidP="00CF0FAF">
      <w:pPr>
        <w:pStyle w:val="a5"/>
        <w:numPr>
          <w:ilvl w:val="0"/>
          <w:numId w:val="6"/>
        </w:numPr>
        <w:spacing w:after="148" w:line="264" w:lineRule="auto"/>
        <w:ind w:firstLineChars="0"/>
        <w:rPr>
          <w:rFonts w:ascii="仿宋" w:eastAsia="仿宋" w:hAnsi="仿宋"/>
          <w:color w:val="auto"/>
          <w:sz w:val="24"/>
        </w:rPr>
      </w:pPr>
      <w:r w:rsidRPr="008D45E5">
        <w:rPr>
          <w:rFonts w:ascii="仿宋" w:eastAsia="仿宋" w:hAnsi="仿宋" w:hint="eastAsia"/>
          <w:color w:val="auto"/>
          <w:sz w:val="24"/>
        </w:rPr>
        <w:t>动物体的基本构成</w:t>
      </w:r>
      <w:r w:rsidRPr="008D45E5">
        <w:rPr>
          <w:rFonts w:ascii="仿宋" w:eastAsia="仿宋" w:hAnsi="仿宋"/>
          <w:color w:val="auto"/>
          <w:sz w:val="24"/>
        </w:rPr>
        <w:t>；</w:t>
      </w:r>
    </w:p>
    <w:p w:rsidR="00CF0FAF" w:rsidRPr="008D45E5" w:rsidRDefault="00CF0FAF" w:rsidP="00CF0FAF">
      <w:pPr>
        <w:pStyle w:val="a5"/>
        <w:numPr>
          <w:ilvl w:val="0"/>
          <w:numId w:val="6"/>
        </w:numPr>
        <w:spacing w:after="148" w:line="264" w:lineRule="auto"/>
        <w:ind w:firstLineChars="0"/>
        <w:rPr>
          <w:rFonts w:ascii="仿宋" w:eastAsia="仿宋" w:hAnsi="仿宋"/>
          <w:color w:val="auto"/>
          <w:sz w:val="24"/>
        </w:rPr>
      </w:pPr>
      <w:r w:rsidRPr="008D45E5">
        <w:rPr>
          <w:rFonts w:ascii="仿宋" w:eastAsia="仿宋" w:hAnsi="仿宋" w:hint="eastAsia"/>
          <w:color w:val="auto"/>
          <w:sz w:val="24"/>
        </w:rPr>
        <w:t>动物早期胚胎发育的一般规律；</w:t>
      </w:r>
    </w:p>
    <w:p w:rsidR="00CF0FAF" w:rsidRPr="008D45E5" w:rsidRDefault="00CF0FAF" w:rsidP="00CF0FAF">
      <w:pPr>
        <w:pStyle w:val="a5"/>
        <w:numPr>
          <w:ilvl w:val="0"/>
          <w:numId w:val="6"/>
        </w:numPr>
        <w:spacing w:after="148" w:line="264" w:lineRule="auto"/>
        <w:ind w:firstLineChars="0"/>
        <w:rPr>
          <w:rFonts w:ascii="仿宋" w:eastAsia="仿宋" w:hAnsi="仿宋"/>
          <w:color w:val="auto"/>
          <w:sz w:val="24"/>
        </w:rPr>
      </w:pPr>
      <w:r w:rsidRPr="008D45E5">
        <w:rPr>
          <w:rFonts w:ascii="仿宋" w:eastAsia="仿宋" w:hAnsi="仿宋" w:hint="eastAsia"/>
          <w:color w:val="auto"/>
          <w:sz w:val="24"/>
        </w:rPr>
        <w:t>各主要动物类群的生物学特征与进化地位、形态结构与功能、分类及代表动物；</w:t>
      </w:r>
    </w:p>
    <w:p w:rsidR="00CF0FAF" w:rsidRPr="008D45E5" w:rsidRDefault="00CF0FAF" w:rsidP="00CF0FAF">
      <w:pPr>
        <w:pStyle w:val="a5"/>
        <w:numPr>
          <w:ilvl w:val="0"/>
          <w:numId w:val="6"/>
        </w:numPr>
        <w:spacing w:after="148" w:line="264" w:lineRule="auto"/>
        <w:ind w:firstLineChars="0"/>
        <w:rPr>
          <w:rFonts w:ascii="仿宋" w:eastAsia="仿宋" w:hAnsi="仿宋"/>
          <w:color w:val="auto"/>
          <w:sz w:val="24"/>
        </w:rPr>
      </w:pPr>
      <w:r w:rsidRPr="008D45E5">
        <w:rPr>
          <w:rFonts w:ascii="仿宋" w:eastAsia="仿宋" w:hAnsi="仿宋" w:hint="eastAsia"/>
          <w:color w:val="auto"/>
          <w:sz w:val="24"/>
        </w:rPr>
        <w:t>动物生命活动的基本规律；</w:t>
      </w:r>
    </w:p>
    <w:p w:rsidR="00CF0FAF" w:rsidRPr="008D45E5" w:rsidRDefault="00CF0FAF" w:rsidP="00CF0FAF">
      <w:pPr>
        <w:pStyle w:val="a5"/>
        <w:numPr>
          <w:ilvl w:val="0"/>
          <w:numId w:val="6"/>
        </w:numPr>
        <w:spacing w:after="148" w:line="264" w:lineRule="auto"/>
        <w:ind w:firstLineChars="0"/>
        <w:rPr>
          <w:rFonts w:ascii="仿宋" w:eastAsia="仿宋" w:hAnsi="仿宋"/>
          <w:color w:val="auto"/>
          <w:sz w:val="24"/>
        </w:rPr>
      </w:pPr>
      <w:r w:rsidRPr="008D45E5">
        <w:rPr>
          <w:rFonts w:ascii="仿宋" w:eastAsia="仿宋" w:hAnsi="仿宋" w:hint="eastAsia"/>
          <w:color w:val="auto"/>
          <w:sz w:val="24"/>
        </w:rPr>
        <w:t>进化理论与动物演化的基本知识等。</w:t>
      </w:r>
    </w:p>
    <w:p w:rsidR="00CF0FAF" w:rsidRPr="008D45E5" w:rsidRDefault="00CF0FAF" w:rsidP="00CF0FAF">
      <w:pPr>
        <w:spacing w:after="148" w:line="264" w:lineRule="auto"/>
        <w:ind w:left="-15" w:firstLine="0"/>
        <w:rPr>
          <w:rFonts w:ascii="仿宋" w:eastAsia="仿宋" w:hAnsi="仿宋"/>
          <w:b/>
          <w:color w:val="auto"/>
          <w:sz w:val="24"/>
        </w:rPr>
      </w:pPr>
      <w:r w:rsidRPr="008D45E5">
        <w:rPr>
          <w:rFonts w:ascii="仿宋" w:eastAsia="仿宋" w:hAnsi="仿宋" w:hint="eastAsia"/>
          <w:b/>
          <w:color w:val="auto"/>
          <w:sz w:val="24"/>
        </w:rPr>
        <w:t>动物生物学考试要求：</w:t>
      </w:r>
    </w:p>
    <w:p w:rsidR="00671FFE" w:rsidRPr="008D45E5" w:rsidRDefault="00671FFE" w:rsidP="00CF0FAF">
      <w:pPr>
        <w:spacing w:after="148" w:line="264" w:lineRule="auto"/>
        <w:ind w:firstLineChars="200" w:firstLine="480"/>
        <w:rPr>
          <w:rFonts w:ascii="仿宋" w:eastAsia="仿宋" w:hAnsi="仿宋"/>
          <w:color w:val="auto"/>
          <w:sz w:val="24"/>
        </w:rPr>
      </w:pPr>
      <w:r w:rsidRPr="008D45E5">
        <w:rPr>
          <w:rFonts w:ascii="仿宋" w:eastAsia="仿宋" w:hAnsi="仿宋" w:hint="eastAsia"/>
          <w:color w:val="auto"/>
          <w:sz w:val="24"/>
        </w:rPr>
        <w:t>考察考生是否具备开始硕士阶段学习所要求的基础动物学的水平，以便顺利完成硕士阶段的学习和科研任务。考查考生是否掌握了动物生物学的</w:t>
      </w:r>
      <w:r w:rsidR="00CF0FAF" w:rsidRPr="008D45E5">
        <w:rPr>
          <w:rFonts w:ascii="仿宋" w:eastAsia="仿宋" w:hAnsi="仿宋" w:hint="eastAsia"/>
          <w:color w:val="auto"/>
          <w:sz w:val="24"/>
        </w:rPr>
        <w:t>基本概念、基本理论和方法，以及分析和解决实际问题的能力。</w:t>
      </w:r>
    </w:p>
    <w:p w:rsidR="00671FFE" w:rsidRPr="008D45E5" w:rsidRDefault="002D46DB" w:rsidP="00671FFE">
      <w:pPr>
        <w:spacing w:after="148" w:line="264" w:lineRule="auto"/>
        <w:ind w:left="-5"/>
        <w:rPr>
          <w:rFonts w:ascii="仿宋" w:eastAsia="仿宋" w:hAnsi="仿宋"/>
          <w:b/>
          <w:color w:val="auto"/>
          <w:sz w:val="24"/>
        </w:rPr>
      </w:pPr>
      <w:r>
        <w:rPr>
          <w:rFonts w:ascii="仿宋" w:eastAsia="仿宋" w:hAnsi="仿宋" w:hint="eastAsia"/>
          <w:b/>
          <w:color w:val="auto"/>
          <w:sz w:val="24"/>
        </w:rPr>
        <w:t>（三）生命</w:t>
      </w:r>
      <w:r w:rsidR="002421F6" w:rsidRPr="008D45E5">
        <w:rPr>
          <w:rFonts w:ascii="仿宋" w:eastAsia="仿宋" w:hAnsi="仿宋" w:hint="eastAsia"/>
          <w:b/>
          <w:color w:val="auto"/>
          <w:sz w:val="24"/>
        </w:rPr>
        <w:t>学热点问题考试内容与要求</w:t>
      </w:r>
    </w:p>
    <w:p w:rsidR="00D92A4D" w:rsidRPr="008D45E5" w:rsidRDefault="002D46DB" w:rsidP="002421F6">
      <w:pPr>
        <w:spacing w:after="148" w:line="264" w:lineRule="auto"/>
        <w:ind w:left="-5"/>
        <w:rPr>
          <w:rFonts w:ascii="仿宋" w:eastAsia="仿宋" w:hAnsi="仿宋"/>
          <w:b/>
          <w:color w:val="auto"/>
          <w:sz w:val="24"/>
        </w:rPr>
      </w:pPr>
      <w:r>
        <w:rPr>
          <w:rFonts w:ascii="仿宋" w:eastAsia="仿宋" w:hAnsi="仿宋" w:hint="eastAsia"/>
          <w:b/>
          <w:color w:val="auto"/>
          <w:sz w:val="24"/>
        </w:rPr>
        <w:t>生物</w:t>
      </w:r>
      <w:r w:rsidR="002421F6" w:rsidRPr="008D45E5">
        <w:rPr>
          <w:rFonts w:ascii="仿宋" w:eastAsia="仿宋" w:hAnsi="仿宋" w:hint="eastAsia"/>
          <w:b/>
          <w:color w:val="auto"/>
          <w:sz w:val="24"/>
        </w:rPr>
        <w:t>学热点问题考试内容：</w:t>
      </w:r>
    </w:p>
    <w:p w:rsidR="002421F6" w:rsidRPr="008D45E5" w:rsidRDefault="00044F05" w:rsidP="00044F05">
      <w:pPr>
        <w:pStyle w:val="a5"/>
        <w:numPr>
          <w:ilvl w:val="0"/>
          <w:numId w:val="7"/>
        </w:numPr>
        <w:spacing w:after="148" w:line="264" w:lineRule="auto"/>
        <w:ind w:firstLineChars="0"/>
        <w:rPr>
          <w:rFonts w:ascii="仿宋" w:eastAsia="仿宋" w:hAnsi="仿宋"/>
          <w:color w:val="auto"/>
          <w:sz w:val="24"/>
        </w:rPr>
      </w:pPr>
      <w:r w:rsidRPr="008D45E5">
        <w:rPr>
          <w:rFonts w:ascii="仿宋" w:eastAsia="仿宋" w:hAnsi="仿宋" w:hint="eastAsia"/>
          <w:color w:val="auto"/>
          <w:sz w:val="24"/>
        </w:rPr>
        <w:t>生物学与现代社会生活的关系；</w:t>
      </w:r>
    </w:p>
    <w:p w:rsidR="00044F05" w:rsidRPr="008D45E5" w:rsidRDefault="00044F05" w:rsidP="00044F05">
      <w:pPr>
        <w:pStyle w:val="a5"/>
        <w:numPr>
          <w:ilvl w:val="0"/>
          <w:numId w:val="7"/>
        </w:numPr>
        <w:spacing w:after="148" w:line="264" w:lineRule="auto"/>
        <w:ind w:firstLineChars="0"/>
        <w:rPr>
          <w:rFonts w:ascii="仿宋" w:eastAsia="仿宋" w:hAnsi="仿宋"/>
          <w:color w:val="auto"/>
          <w:sz w:val="24"/>
        </w:rPr>
      </w:pPr>
      <w:r w:rsidRPr="008D45E5">
        <w:rPr>
          <w:rFonts w:ascii="仿宋" w:eastAsia="仿宋" w:hAnsi="仿宋" w:hint="eastAsia"/>
          <w:color w:val="auto"/>
          <w:sz w:val="24"/>
        </w:rPr>
        <w:t>当代生物科学的新成就和发展的新动向</w:t>
      </w:r>
      <w:r w:rsidR="00A1556D" w:rsidRPr="008D45E5">
        <w:rPr>
          <w:rFonts w:ascii="仿宋" w:eastAsia="仿宋" w:hAnsi="仿宋" w:hint="eastAsia"/>
          <w:color w:val="auto"/>
          <w:sz w:val="24"/>
        </w:rPr>
        <w:t>：</w:t>
      </w:r>
    </w:p>
    <w:p w:rsidR="00E04F2A" w:rsidRPr="008D45E5" w:rsidRDefault="00E04F2A" w:rsidP="00E04F2A">
      <w:pPr>
        <w:pStyle w:val="a5"/>
        <w:numPr>
          <w:ilvl w:val="0"/>
          <w:numId w:val="7"/>
        </w:numPr>
        <w:spacing w:after="148" w:line="264" w:lineRule="auto"/>
        <w:ind w:firstLineChars="0"/>
        <w:rPr>
          <w:rFonts w:ascii="仿宋" w:eastAsia="仿宋" w:hAnsi="仿宋"/>
          <w:color w:val="auto"/>
          <w:sz w:val="24"/>
        </w:rPr>
      </w:pPr>
      <w:r w:rsidRPr="008D45E5">
        <w:rPr>
          <w:rFonts w:ascii="仿宋" w:eastAsia="仿宋" w:hAnsi="仿宋" w:hint="eastAsia"/>
          <w:color w:val="auto"/>
          <w:sz w:val="24"/>
        </w:rPr>
        <w:t>危害身体健康的呼吸系统疾病;</w:t>
      </w:r>
    </w:p>
    <w:p w:rsidR="00E04F2A" w:rsidRPr="00A627A0" w:rsidRDefault="00E04F2A" w:rsidP="00A627A0">
      <w:pPr>
        <w:pStyle w:val="a5"/>
        <w:numPr>
          <w:ilvl w:val="0"/>
          <w:numId w:val="7"/>
        </w:numPr>
        <w:spacing w:after="148" w:line="264" w:lineRule="auto"/>
        <w:ind w:firstLineChars="0"/>
        <w:rPr>
          <w:rFonts w:ascii="仿宋" w:eastAsia="仿宋" w:hAnsi="仿宋"/>
          <w:color w:val="auto"/>
          <w:sz w:val="24"/>
        </w:rPr>
      </w:pPr>
      <w:r w:rsidRPr="008D45E5">
        <w:rPr>
          <w:rFonts w:ascii="仿宋" w:eastAsia="仿宋" w:hAnsi="仿宋" w:hint="eastAsia"/>
          <w:color w:val="auto"/>
          <w:sz w:val="24"/>
        </w:rPr>
        <w:t>重组</w:t>
      </w:r>
      <w:r w:rsidRPr="008D45E5">
        <w:rPr>
          <w:rFonts w:ascii="仿宋" w:eastAsia="仿宋" w:hAnsi="仿宋"/>
          <w:color w:val="auto"/>
          <w:sz w:val="24"/>
        </w:rPr>
        <w:t>DNA技术，</w:t>
      </w:r>
      <w:r w:rsidRPr="00A627A0">
        <w:rPr>
          <w:rFonts w:ascii="仿宋" w:eastAsia="仿宋" w:hAnsi="仿宋" w:hint="eastAsia"/>
          <w:color w:val="auto"/>
          <w:sz w:val="24"/>
        </w:rPr>
        <w:t>基因工程的应用及其成果;</w:t>
      </w:r>
    </w:p>
    <w:p w:rsidR="00E04F2A" w:rsidRPr="008D45E5" w:rsidRDefault="00A627A0" w:rsidP="00E04F2A">
      <w:pPr>
        <w:pStyle w:val="a5"/>
        <w:numPr>
          <w:ilvl w:val="0"/>
          <w:numId w:val="7"/>
        </w:numPr>
        <w:spacing w:after="148" w:line="264" w:lineRule="auto"/>
        <w:ind w:firstLineChars="0"/>
        <w:rPr>
          <w:rFonts w:ascii="仿宋" w:eastAsia="仿宋" w:hAnsi="仿宋"/>
          <w:color w:val="auto"/>
          <w:sz w:val="24"/>
        </w:rPr>
      </w:pPr>
      <w:r>
        <w:rPr>
          <w:rFonts w:ascii="仿宋" w:eastAsia="仿宋" w:hAnsi="仿宋" w:hint="eastAsia"/>
          <w:color w:val="auto"/>
          <w:sz w:val="24"/>
        </w:rPr>
        <w:t>环境与生态因子；</w:t>
      </w:r>
    </w:p>
    <w:p w:rsidR="00E04F2A" w:rsidRPr="008D45E5" w:rsidRDefault="00A627A0" w:rsidP="00E04F2A">
      <w:pPr>
        <w:pStyle w:val="a5"/>
        <w:numPr>
          <w:ilvl w:val="0"/>
          <w:numId w:val="7"/>
        </w:numPr>
        <w:spacing w:after="148" w:line="264" w:lineRule="auto"/>
        <w:ind w:firstLineChars="0"/>
        <w:rPr>
          <w:rFonts w:ascii="仿宋" w:eastAsia="仿宋" w:hAnsi="仿宋"/>
          <w:color w:val="auto"/>
          <w:sz w:val="24"/>
        </w:rPr>
      </w:pPr>
      <w:r>
        <w:rPr>
          <w:rFonts w:ascii="仿宋" w:eastAsia="仿宋" w:hAnsi="仿宋" w:hint="eastAsia"/>
          <w:color w:val="auto"/>
          <w:sz w:val="24"/>
        </w:rPr>
        <w:t>生物与非生物环境之间的关系，生物与生物之间的相互关系；</w:t>
      </w:r>
    </w:p>
    <w:p w:rsidR="00E04F2A" w:rsidRPr="008D45E5" w:rsidRDefault="00A627A0" w:rsidP="00E04F2A">
      <w:pPr>
        <w:pStyle w:val="a5"/>
        <w:numPr>
          <w:ilvl w:val="0"/>
          <w:numId w:val="7"/>
        </w:numPr>
        <w:spacing w:after="148" w:line="264" w:lineRule="auto"/>
        <w:ind w:firstLineChars="0"/>
        <w:rPr>
          <w:rFonts w:ascii="仿宋" w:eastAsia="仿宋" w:hAnsi="仿宋"/>
          <w:color w:val="auto"/>
          <w:sz w:val="24"/>
        </w:rPr>
      </w:pPr>
      <w:r>
        <w:rPr>
          <w:rFonts w:ascii="仿宋" w:eastAsia="仿宋" w:hAnsi="仿宋" w:hint="eastAsia"/>
          <w:color w:val="auto"/>
          <w:sz w:val="24"/>
        </w:rPr>
        <w:t>生态系统的基本结构，生态系统中的生物生产力；</w:t>
      </w:r>
    </w:p>
    <w:p w:rsidR="00E04F2A" w:rsidRPr="008D45E5" w:rsidRDefault="00E04F2A" w:rsidP="00E04F2A">
      <w:pPr>
        <w:pStyle w:val="a5"/>
        <w:numPr>
          <w:ilvl w:val="0"/>
          <w:numId w:val="7"/>
        </w:numPr>
        <w:spacing w:after="148" w:line="264" w:lineRule="auto"/>
        <w:ind w:firstLineChars="0"/>
        <w:rPr>
          <w:rFonts w:ascii="仿宋" w:eastAsia="仿宋" w:hAnsi="仿宋"/>
          <w:color w:val="auto"/>
          <w:sz w:val="24"/>
        </w:rPr>
      </w:pPr>
      <w:r w:rsidRPr="008D45E5">
        <w:rPr>
          <w:rFonts w:ascii="仿宋" w:eastAsia="仿宋" w:hAnsi="仿宋" w:hint="eastAsia"/>
          <w:color w:val="auto"/>
          <w:sz w:val="24"/>
        </w:rPr>
        <w:t>生态系统中的能量流动和物质循环，人类活动对生物圈的影响。</w:t>
      </w:r>
    </w:p>
    <w:p w:rsidR="00B95A1A" w:rsidRPr="008D45E5" w:rsidRDefault="002D46DB" w:rsidP="00B95A1A">
      <w:pPr>
        <w:spacing w:line="360" w:lineRule="auto"/>
        <w:ind w:hangingChars="4"/>
        <w:rPr>
          <w:rFonts w:ascii="仿宋" w:eastAsia="仿宋" w:hAnsi="仿宋"/>
          <w:b/>
          <w:color w:val="auto"/>
          <w:sz w:val="24"/>
          <w:lang w:val="en-GB"/>
        </w:rPr>
      </w:pPr>
      <w:r>
        <w:rPr>
          <w:rFonts w:ascii="仿宋" w:eastAsia="仿宋" w:hAnsi="仿宋" w:hint="eastAsia"/>
          <w:b/>
          <w:color w:val="auto"/>
          <w:sz w:val="24"/>
          <w:lang w:val="en-GB"/>
        </w:rPr>
        <w:t>生物</w:t>
      </w:r>
      <w:r w:rsidR="00E04F2A" w:rsidRPr="008D45E5">
        <w:rPr>
          <w:rFonts w:ascii="仿宋" w:eastAsia="仿宋" w:hAnsi="仿宋" w:hint="eastAsia"/>
          <w:b/>
          <w:color w:val="auto"/>
          <w:sz w:val="24"/>
          <w:lang w:val="en-GB"/>
        </w:rPr>
        <w:t>学热点问题考试要求：</w:t>
      </w:r>
    </w:p>
    <w:p w:rsidR="00D92A4D" w:rsidRPr="008D45E5" w:rsidRDefault="004B7750" w:rsidP="00B95A1A">
      <w:pPr>
        <w:spacing w:line="360" w:lineRule="auto"/>
        <w:ind w:firstLineChars="200" w:firstLine="480"/>
        <w:rPr>
          <w:rFonts w:ascii="仿宋" w:eastAsia="仿宋" w:hAnsi="仿宋"/>
          <w:color w:val="auto"/>
        </w:rPr>
      </w:pPr>
      <w:r>
        <w:rPr>
          <w:rFonts w:ascii="仿宋" w:eastAsia="仿宋" w:hAnsi="仿宋" w:hint="eastAsia"/>
          <w:color w:val="auto"/>
          <w:sz w:val="24"/>
          <w:lang w:val="en-GB"/>
        </w:rPr>
        <w:t>考查考生关注、掌握</w:t>
      </w:r>
      <w:r w:rsidR="002D46DB">
        <w:rPr>
          <w:rFonts w:ascii="仿宋" w:eastAsia="仿宋" w:hAnsi="仿宋" w:hint="eastAsia"/>
          <w:color w:val="auto"/>
          <w:sz w:val="24"/>
          <w:lang w:val="en-GB"/>
        </w:rPr>
        <w:t>当代生物</w:t>
      </w:r>
      <w:r w:rsidR="00B95A1A" w:rsidRPr="008D45E5">
        <w:rPr>
          <w:rFonts w:ascii="仿宋" w:eastAsia="仿宋" w:hAnsi="仿宋" w:hint="eastAsia"/>
          <w:color w:val="auto"/>
          <w:sz w:val="24"/>
          <w:lang w:val="en-GB"/>
        </w:rPr>
        <w:t>学的新成就和发展的新动向</w:t>
      </w:r>
      <w:r>
        <w:rPr>
          <w:rFonts w:ascii="仿宋" w:eastAsia="仿宋" w:hAnsi="仿宋" w:hint="eastAsia"/>
          <w:color w:val="auto"/>
          <w:sz w:val="24"/>
          <w:lang w:val="en-GB"/>
        </w:rPr>
        <w:t>的能力</w:t>
      </w:r>
      <w:r w:rsidR="00B95A1A" w:rsidRPr="008D45E5">
        <w:rPr>
          <w:rFonts w:ascii="仿宋" w:eastAsia="仿宋" w:hAnsi="仿宋" w:hint="eastAsia"/>
          <w:color w:val="auto"/>
          <w:sz w:val="24"/>
          <w:lang w:val="en-GB"/>
        </w:rPr>
        <w:t>。</w:t>
      </w:r>
      <w:r w:rsidR="000918D7" w:rsidRPr="008D45E5">
        <w:rPr>
          <w:rFonts w:ascii="仿宋" w:eastAsia="仿宋" w:hAnsi="仿宋"/>
          <w:color w:val="auto"/>
          <w:sz w:val="24"/>
        </w:rPr>
        <w:t xml:space="preserve"> </w:t>
      </w:r>
    </w:p>
    <w:sectPr w:rsidR="00D92A4D" w:rsidRPr="008D45E5">
      <w:footerReference w:type="even" r:id="rId7"/>
      <w:footerReference w:type="default" r:id="rId8"/>
      <w:footerReference w:type="first" r:id="rId9"/>
      <w:pgSz w:w="11906" w:h="16838"/>
      <w:pgMar w:top="1172" w:right="1310" w:bottom="1266" w:left="1757" w:header="720" w:footer="72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F25E0" w:rsidRDefault="004F25E0">
      <w:pPr>
        <w:spacing w:after="0" w:line="240" w:lineRule="auto"/>
      </w:pPr>
      <w:r>
        <w:separator/>
      </w:r>
    </w:p>
  </w:endnote>
  <w:endnote w:type="continuationSeparator" w:id="0">
    <w:p w:rsidR="004F25E0" w:rsidRDefault="004F2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微软雅黑">
    <w:altName w:val="Microsoft YaHei"/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92A4D" w:rsidRDefault="000918D7">
    <w:pPr>
      <w:tabs>
        <w:tab w:val="center" w:pos="4365"/>
      </w:tabs>
      <w:spacing w:after="0" w:line="259" w:lineRule="auto"/>
      <w:ind w:left="0" w:firstLine="0"/>
    </w:pPr>
    <w:r>
      <w:rPr>
        <w:rFonts w:ascii="Times New Roman" w:eastAsia="Times New Roman" w:hAnsi="Times New Roman" w:cs="Times New Roman"/>
        <w:sz w:val="18"/>
      </w:rPr>
      <w:t xml:space="preserve"> </w:t>
    </w:r>
    <w:r>
      <w:rPr>
        <w:rFonts w:ascii="Times New Roman" w:eastAsia="Times New Roman" w:hAnsi="Times New Roman" w:cs="Times New Roman"/>
        <w:sz w:val="18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18"/>
      </w:rPr>
      <w:t>2</w:t>
    </w:r>
    <w:r>
      <w:rPr>
        <w:rFonts w:ascii="Times New Roman" w:eastAsia="Times New Roman" w:hAnsi="Times New Roman" w:cs="Times New Roman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92A4D" w:rsidRDefault="000918D7">
    <w:pPr>
      <w:tabs>
        <w:tab w:val="center" w:pos="4365"/>
      </w:tabs>
      <w:spacing w:after="0" w:line="259" w:lineRule="auto"/>
      <w:ind w:left="0" w:firstLine="0"/>
    </w:pPr>
    <w:r>
      <w:rPr>
        <w:rFonts w:ascii="Times New Roman" w:eastAsia="Times New Roman" w:hAnsi="Times New Roman" w:cs="Times New Roman"/>
        <w:sz w:val="18"/>
      </w:rPr>
      <w:t xml:space="preserve"> </w:t>
    </w:r>
    <w:r>
      <w:rPr>
        <w:rFonts w:ascii="Times New Roman" w:eastAsia="Times New Roman" w:hAnsi="Times New Roman" w:cs="Times New Roman"/>
        <w:sz w:val="18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3120E4" w:rsidRPr="003120E4">
      <w:rPr>
        <w:rFonts w:ascii="Times New Roman" w:eastAsia="Times New Roman" w:hAnsi="Times New Roman" w:cs="Times New Roman"/>
        <w:noProof/>
        <w:sz w:val="18"/>
      </w:rPr>
      <w:t>1</w:t>
    </w:r>
    <w:r>
      <w:rPr>
        <w:rFonts w:ascii="Times New Roman" w:eastAsia="Times New Roman" w:hAnsi="Times New Roman" w:cs="Times New Roman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92A4D" w:rsidRDefault="00D92A4D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F25E0" w:rsidRDefault="004F25E0">
      <w:pPr>
        <w:spacing w:after="0" w:line="240" w:lineRule="auto"/>
      </w:pPr>
      <w:r>
        <w:separator/>
      </w:r>
    </w:p>
  </w:footnote>
  <w:footnote w:type="continuationSeparator" w:id="0">
    <w:p w:rsidR="004F25E0" w:rsidRDefault="004F25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4C4794"/>
    <w:multiLevelType w:val="hybridMultilevel"/>
    <w:tmpl w:val="72AE12B8"/>
    <w:lvl w:ilvl="0" w:tplc="9A563D5E">
      <w:start w:val="1"/>
      <w:numFmt w:val="decimal"/>
      <w:lvlText w:val="%1."/>
      <w:lvlJc w:val="left"/>
      <w:pPr>
        <w:ind w:left="36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18D78A">
      <w:start w:val="1"/>
      <w:numFmt w:val="lowerLetter"/>
      <w:lvlText w:val="%2"/>
      <w:lvlJc w:val="left"/>
      <w:pPr>
        <w:ind w:left="156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587EC2">
      <w:start w:val="1"/>
      <w:numFmt w:val="lowerRoman"/>
      <w:lvlText w:val="%3"/>
      <w:lvlJc w:val="left"/>
      <w:pPr>
        <w:ind w:left="228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2A80AC">
      <w:start w:val="1"/>
      <w:numFmt w:val="decimal"/>
      <w:lvlText w:val="%4"/>
      <w:lvlJc w:val="left"/>
      <w:pPr>
        <w:ind w:left="300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84D3FC">
      <w:start w:val="1"/>
      <w:numFmt w:val="lowerLetter"/>
      <w:lvlText w:val="%5"/>
      <w:lvlJc w:val="left"/>
      <w:pPr>
        <w:ind w:left="372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98DB1A">
      <w:start w:val="1"/>
      <w:numFmt w:val="lowerRoman"/>
      <w:lvlText w:val="%6"/>
      <w:lvlJc w:val="left"/>
      <w:pPr>
        <w:ind w:left="444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868F8E">
      <w:start w:val="1"/>
      <w:numFmt w:val="decimal"/>
      <w:lvlText w:val="%7"/>
      <w:lvlJc w:val="left"/>
      <w:pPr>
        <w:ind w:left="516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E0EF66">
      <w:start w:val="1"/>
      <w:numFmt w:val="lowerLetter"/>
      <w:lvlText w:val="%8"/>
      <w:lvlJc w:val="left"/>
      <w:pPr>
        <w:ind w:left="588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283BC4">
      <w:start w:val="1"/>
      <w:numFmt w:val="lowerRoman"/>
      <w:lvlText w:val="%9"/>
      <w:lvlJc w:val="left"/>
      <w:pPr>
        <w:ind w:left="660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40E0B9E"/>
    <w:multiLevelType w:val="hybridMultilevel"/>
    <w:tmpl w:val="DB98FD62"/>
    <w:lvl w:ilvl="0" w:tplc="2C8EB4F0">
      <w:start w:val="1"/>
      <w:numFmt w:val="decimal"/>
      <w:lvlText w:val="%1."/>
      <w:lvlJc w:val="left"/>
      <w:pPr>
        <w:ind w:left="1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368786">
      <w:start w:val="1"/>
      <w:numFmt w:val="lowerLetter"/>
      <w:lvlText w:val="%2"/>
      <w:lvlJc w:val="left"/>
      <w:pPr>
        <w:ind w:left="156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88E408">
      <w:start w:val="1"/>
      <w:numFmt w:val="lowerRoman"/>
      <w:lvlText w:val="%3"/>
      <w:lvlJc w:val="left"/>
      <w:pPr>
        <w:ind w:left="228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504AB6">
      <w:start w:val="1"/>
      <w:numFmt w:val="decimal"/>
      <w:lvlText w:val="%4"/>
      <w:lvlJc w:val="left"/>
      <w:pPr>
        <w:ind w:left="300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DEE20A">
      <w:start w:val="1"/>
      <w:numFmt w:val="lowerLetter"/>
      <w:lvlText w:val="%5"/>
      <w:lvlJc w:val="left"/>
      <w:pPr>
        <w:ind w:left="372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4EF08C">
      <w:start w:val="1"/>
      <w:numFmt w:val="lowerRoman"/>
      <w:lvlText w:val="%6"/>
      <w:lvlJc w:val="left"/>
      <w:pPr>
        <w:ind w:left="444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C26F34">
      <w:start w:val="1"/>
      <w:numFmt w:val="decimal"/>
      <w:lvlText w:val="%7"/>
      <w:lvlJc w:val="left"/>
      <w:pPr>
        <w:ind w:left="516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489F4E">
      <w:start w:val="1"/>
      <w:numFmt w:val="lowerLetter"/>
      <w:lvlText w:val="%8"/>
      <w:lvlJc w:val="left"/>
      <w:pPr>
        <w:ind w:left="588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F66524">
      <w:start w:val="1"/>
      <w:numFmt w:val="lowerRoman"/>
      <w:lvlText w:val="%9"/>
      <w:lvlJc w:val="left"/>
      <w:pPr>
        <w:ind w:left="660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A2F1286"/>
    <w:multiLevelType w:val="hybridMultilevel"/>
    <w:tmpl w:val="F8D45FB6"/>
    <w:lvl w:ilvl="0" w:tplc="C3529B78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25" w:hanging="420"/>
      </w:pPr>
    </w:lvl>
    <w:lvl w:ilvl="2" w:tplc="0409001B" w:tentative="1">
      <w:start w:val="1"/>
      <w:numFmt w:val="lowerRoman"/>
      <w:lvlText w:val="%3."/>
      <w:lvlJc w:val="right"/>
      <w:pPr>
        <w:ind w:left="1245" w:hanging="420"/>
      </w:pPr>
    </w:lvl>
    <w:lvl w:ilvl="3" w:tplc="0409000F" w:tentative="1">
      <w:start w:val="1"/>
      <w:numFmt w:val="decimal"/>
      <w:lvlText w:val="%4."/>
      <w:lvlJc w:val="left"/>
      <w:pPr>
        <w:ind w:left="1665" w:hanging="420"/>
      </w:pPr>
    </w:lvl>
    <w:lvl w:ilvl="4" w:tplc="04090019" w:tentative="1">
      <w:start w:val="1"/>
      <w:numFmt w:val="lowerLetter"/>
      <w:lvlText w:val="%5)"/>
      <w:lvlJc w:val="left"/>
      <w:pPr>
        <w:ind w:left="2085" w:hanging="420"/>
      </w:pPr>
    </w:lvl>
    <w:lvl w:ilvl="5" w:tplc="0409001B" w:tentative="1">
      <w:start w:val="1"/>
      <w:numFmt w:val="lowerRoman"/>
      <w:lvlText w:val="%6."/>
      <w:lvlJc w:val="right"/>
      <w:pPr>
        <w:ind w:left="2505" w:hanging="420"/>
      </w:pPr>
    </w:lvl>
    <w:lvl w:ilvl="6" w:tplc="0409000F" w:tentative="1">
      <w:start w:val="1"/>
      <w:numFmt w:val="decimal"/>
      <w:lvlText w:val="%7."/>
      <w:lvlJc w:val="left"/>
      <w:pPr>
        <w:ind w:left="2925" w:hanging="420"/>
      </w:pPr>
    </w:lvl>
    <w:lvl w:ilvl="7" w:tplc="04090019" w:tentative="1">
      <w:start w:val="1"/>
      <w:numFmt w:val="lowerLetter"/>
      <w:lvlText w:val="%8)"/>
      <w:lvlJc w:val="left"/>
      <w:pPr>
        <w:ind w:left="3345" w:hanging="420"/>
      </w:pPr>
    </w:lvl>
    <w:lvl w:ilvl="8" w:tplc="0409001B" w:tentative="1">
      <w:start w:val="1"/>
      <w:numFmt w:val="lowerRoman"/>
      <w:lvlText w:val="%9."/>
      <w:lvlJc w:val="right"/>
      <w:pPr>
        <w:ind w:left="3765" w:hanging="420"/>
      </w:pPr>
    </w:lvl>
  </w:abstractNum>
  <w:abstractNum w:abstractNumId="3" w15:restartNumberingAfterBreak="0">
    <w:nsid w:val="42F91589"/>
    <w:multiLevelType w:val="hybridMultilevel"/>
    <w:tmpl w:val="EEA4A514"/>
    <w:lvl w:ilvl="0" w:tplc="CE8EDA9A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25" w:hanging="420"/>
      </w:pPr>
    </w:lvl>
    <w:lvl w:ilvl="2" w:tplc="0409001B" w:tentative="1">
      <w:start w:val="1"/>
      <w:numFmt w:val="lowerRoman"/>
      <w:lvlText w:val="%3."/>
      <w:lvlJc w:val="right"/>
      <w:pPr>
        <w:ind w:left="1245" w:hanging="420"/>
      </w:pPr>
    </w:lvl>
    <w:lvl w:ilvl="3" w:tplc="0409000F" w:tentative="1">
      <w:start w:val="1"/>
      <w:numFmt w:val="decimal"/>
      <w:lvlText w:val="%4."/>
      <w:lvlJc w:val="left"/>
      <w:pPr>
        <w:ind w:left="1665" w:hanging="420"/>
      </w:pPr>
    </w:lvl>
    <w:lvl w:ilvl="4" w:tplc="04090019" w:tentative="1">
      <w:start w:val="1"/>
      <w:numFmt w:val="lowerLetter"/>
      <w:lvlText w:val="%5)"/>
      <w:lvlJc w:val="left"/>
      <w:pPr>
        <w:ind w:left="2085" w:hanging="420"/>
      </w:pPr>
    </w:lvl>
    <w:lvl w:ilvl="5" w:tplc="0409001B" w:tentative="1">
      <w:start w:val="1"/>
      <w:numFmt w:val="lowerRoman"/>
      <w:lvlText w:val="%6."/>
      <w:lvlJc w:val="right"/>
      <w:pPr>
        <w:ind w:left="2505" w:hanging="420"/>
      </w:pPr>
    </w:lvl>
    <w:lvl w:ilvl="6" w:tplc="0409000F" w:tentative="1">
      <w:start w:val="1"/>
      <w:numFmt w:val="decimal"/>
      <w:lvlText w:val="%7."/>
      <w:lvlJc w:val="left"/>
      <w:pPr>
        <w:ind w:left="2925" w:hanging="420"/>
      </w:pPr>
    </w:lvl>
    <w:lvl w:ilvl="7" w:tplc="04090019" w:tentative="1">
      <w:start w:val="1"/>
      <w:numFmt w:val="lowerLetter"/>
      <w:lvlText w:val="%8)"/>
      <w:lvlJc w:val="left"/>
      <w:pPr>
        <w:ind w:left="3345" w:hanging="420"/>
      </w:pPr>
    </w:lvl>
    <w:lvl w:ilvl="8" w:tplc="0409001B" w:tentative="1">
      <w:start w:val="1"/>
      <w:numFmt w:val="lowerRoman"/>
      <w:lvlText w:val="%9."/>
      <w:lvlJc w:val="right"/>
      <w:pPr>
        <w:ind w:left="3765" w:hanging="420"/>
      </w:pPr>
    </w:lvl>
  </w:abstractNum>
  <w:abstractNum w:abstractNumId="4" w15:restartNumberingAfterBreak="0">
    <w:nsid w:val="45080E18"/>
    <w:multiLevelType w:val="hybridMultilevel"/>
    <w:tmpl w:val="E0E09D6E"/>
    <w:lvl w:ilvl="0" w:tplc="17A44774">
      <w:start w:val="3"/>
      <w:numFmt w:val="ideographDigital"/>
      <w:lvlText w:val="（%1）"/>
      <w:lvlJc w:val="left"/>
      <w:pPr>
        <w:ind w:left="1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309CE6">
      <w:start w:val="1"/>
      <w:numFmt w:val="decimal"/>
      <w:lvlText w:val="%2."/>
      <w:lvlJc w:val="left"/>
      <w:pPr>
        <w:ind w:left="794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98178A">
      <w:start w:val="1"/>
      <w:numFmt w:val="lowerRoman"/>
      <w:lvlText w:val="%3"/>
      <w:lvlJc w:val="left"/>
      <w:pPr>
        <w:ind w:left="153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F05EB2">
      <w:start w:val="1"/>
      <w:numFmt w:val="decimal"/>
      <w:lvlText w:val="%4"/>
      <w:lvlJc w:val="left"/>
      <w:pPr>
        <w:ind w:left="225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8C62A8">
      <w:start w:val="1"/>
      <w:numFmt w:val="lowerLetter"/>
      <w:lvlText w:val="%5"/>
      <w:lvlJc w:val="left"/>
      <w:pPr>
        <w:ind w:left="297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609A88">
      <w:start w:val="1"/>
      <w:numFmt w:val="lowerRoman"/>
      <w:lvlText w:val="%6"/>
      <w:lvlJc w:val="left"/>
      <w:pPr>
        <w:ind w:left="369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8E615E">
      <w:start w:val="1"/>
      <w:numFmt w:val="decimal"/>
      <w:lvlText w:val="%7"/>
      <w:lvlJc w:val="left"/>
      <w:pPr>
        <w:ind w:left="441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EE7AAE">
      <w:start w:val="1"/>
      <w:numFmt w:val="lowerLetter"/>
      <w:lvlText w:val="%8"/>
      <w:lvlJc w:val="left"/>
      <w:pPr>
        <w:ind w:left="513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720900">
      <w:start w:val="1"/>
      <w:numFmt w:val="lowerRoman"/>
      <w:lvlText w:val="%9"/>
      <w:lvlJc w:val="left"/>
      <w:pPr>
        <w:ind w:left="585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A8F1CF5"/>
    <w:multiLevelType w:val="hybridMultilevel"/>
    <w:tmpl w:val="2ADC7DFC"/>
    <w:lvl w:ilvl="0" w:tplc="D154FE3A">
      <w:start w:val="1"/>
      <w:numFmt w:val="ideographDigital"/>
      <w:lvlText w:val="（%1）"/>
      <w:lvlJc w:val="left"/>
      <w:pPr>
        <w:ind w:left="34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EA7A42">
      <w:start w:val="1"/>
      <w:numFmt w:val="lowerLetter"/>
      <w:lvlText w:val="%2"/>
      <w:lvlJc w:val="left"/>
      <w:pPr>
        <w:ind w:left="156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70699C">
      <w:start w:val="1"/>
      <w:numFmt w:val="lowerRoman"/>
      <w:lvlText w:val="%3"/>
      <w:lvlJc w:val="left"/>
      <w:pPr>
        <w:ind w:left="228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3E8088">
      <w:start w:val="1"/>
      <w:numFmt w:val="decimal"/>
      <w:lvlText w:val="%4"/>
      <w:lvlJc w:val="left"/>
      <w:pPr>
        <w:ind w:left="300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30B252">
      <w:start w:val="1"/>
      <w:numFmt w:val="lowerLetter"/>
      <w:lvlText w:val="%5"/>
      <w:lvlJc w:val="left"/>
      <w:pPr>
        <w:ind w:left="372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B6A27A">
      <w:start w:val="1"/>
      <w:numFmt w:val="lowerRoman"/>
      <w:lvlText w:val="%6"/>
      <w:lvlJc w:val="left"/>
      <w:pPr>
        <w:ind w:left="444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720B44">
      <w:start w:val="1"/>
      <w:numFmt w:val="decimal"/>
      <w:lvlText w:val="%7"/>
      <w:lvlJc w:val="left"/>
      <w:pPr>
        <w:ind w:left="516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D46BDE">
      <w:start w:val="1"/>
      <w:numFmt w:val="lowerLetter"/>
      <w:lvlText w:val="%8"/>
      <w:lvlJc w:val="left"/>
      <w:pPr>
        <w:ind w:left="588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F4F30E">
      <w:start w:val="1"/>
      <w:numFmt w:val="lowerRoman"/>
      <w:lvlText w:val="%9"/>
      <w:lvlJc w:val="left"/>
      <w:pPr>
        <w:ind w:left="660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9394FE0"/>
    <w:multiLevelType w:val="singleLevel"/>
    <w:tmpl w:val="59394FE0"/>
    <w:lvl w:ilvl="0">
      <w:start w:val="1"/>
      <w:numFmt w:val="decimal"/>
      <w:suff w:val="nothing"/>
      <w:lvlText w:val="（%1）"/>
      <w:lvlJc w:val="left"/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2A4D"/>
    <w:rsid w:val="00044F05"/>
    <w:rsid w:val="0005662A"/>
    <w:rsid w:val="0006742D"/>
    <w:rsid w:val="000918D7"/>
    <w:rsid w:val="00157F15"/>
    <w:rsid w:val="002421F6"/>
    <w:rsid w:val="002D46DB"/>
    <w:rsid w:val="003037B3"/>
    <w:rsid w:val="003120E4"/>
    <w:rsid w:val="004A0057"/>
    <w:rsid w:val="004B7750"/>
    <w:rsid w:val="004F25E0"/>
    <w:rsid w:val="004F3F98"/>
    <w:rsid w:val="005B44FA"/>
    <w:rsid w:val="00671FFE"/>
    <w:rsid w:val="00672DC2"/>
    <w:rsid w:val="007C75DA"/>
    <w:rsid w:val="00802BFC"/>
    <w:rsid w:val="008D45E5"/>
    <w:rsid w:val="0097347C"/>
    <w:rsid w:val="009E5F10"/>
    <w:rsid w:val="00A1556D"/>
    <w:rsid w:val="00A627A0"/>
    <w:rsid w:val="00B95A1A"/>
    <w:rsid w:val="00BD7215"/>
    <w:rsid w:val="00C528B9"/>
    <w:rsid w:val="00C721B0"/>
    <w:rsid w:val="00C75450"/>
    <w:rsid w:val="00CA3341"/>
    <w:rsid w:val="00CC2862"/>
    <w:rsid w:val="00CF0FAF"/>
    <w:rsid w:val="00D86B3B"/>
    <w:rsid w:val="00D92A4D"/>
    <w:rsid w:val="00E04F2A"/>
    <w:rsid w:val="00F93899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4ADEBE"/>
  <w15:docId w15:val="{5467F55B-4681-B44C-8EFE-7EC8769E9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9" w:line="299" w:lineRule="auto"/>
      <w:ind w:left="10" w:hanging="10"/>
    </w:pPr>
    <w:rPr>
      <w:rFonts w:ascii="微软雅黑" w:eastAsia="微软雅黑" w:hAnsi="微软雅黑" w:cs="微软雅黑"/>
      <w:color w:val="000000"/>
    </w:rPr>
  </w:style>
  <w:style w:type="paragraph" w:styleId="1">
    <w:name w:val="heading 1"/>
    <w:next w:val="a"/>
    <w:link w:val="10"/>
    <w:uiPriority w:val="9"/>
    <w:qFormat/>
    <w:pPr>
      <w:keepNext/>
      <w:keepLines/>
      <w:spacing w:line="259" w:lineRule="auto"/>
      <w:ind w:left="10" w:hanging="10"/>
      <w:outlineLvl w:val="0"/>
    </w:pPr>
    <w:rPr>
      <w:rFonts w:ascii="微软雅黑" w:eastAsia="微软雅黑" w:hAnsi="微软雅黑" w:cs="微软雅黑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Pr>
      <w:rFonts w:ascii="微软雅黑" w:eastAsia="微软雅黑" w:hAnsi="微软雅黑" w:cs="微软雅黑"/>
      <w:color w:val="000000"/>
      <w:sz w:val="28"/>
    </w:rPr>
  </w:style>
  <w:style w:type="paragraph" w:styleId="a3">
    <w:name w:val="header"/>
    <w:basedOn w:val="a"/>
    <w:link w:val="a4"/>
    <w:uiPriority w:val="99"/>
    <w:unhideWhenUsed/>
    <w:rsid w:val="00D86B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86B3B"/>
    <w:rPr>
      <w:rFonts w:ascii="微软雅黑" w:eastAsia="微软雅黑" w:hAnsi="微软雅黑" w:cs="微软雅黑"/>
      <w:color w:val="000000"/>
      <w:sz w:val="18"/>
      <w:szCs w:val="18"/>
    </w:rPr>
  </w:style>
  <w:style w:type="paragraph" w:styleId="a5">
    <w:name w:val="List Paragraph"/>
    <w:basedOn w:val="a"/>
    <w:uiPriority w:val="34"/>
    <w:qFormat/>
    <w:rsid w:val="00CF0FA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2</Pages>
  <Words>181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- 085217åœ°è´¨å·¥ç¨‰ï¼‹æµ·æ´‰åœ°è´¨æŒ¹å’‚ï¼›2018å¹´ç€ﬂç©¶çﬂå–¥å¦å¤“è¯Łå¤§çº² </dc:title>
  <dc:subject/>
  <dc:creator>01</dc:creator>
  <cp:keywords/>
  <cp:lastModifiedBy>Yan Wei</cp:lastModifiedBy>
  <cp:revision>19</cp:revision>
  <dcterms:created xsi:type="dcterms:W3CDTF">2020-07-19T06:44:00Z</dcterms:created>
  <dcterms:modified xsi:type="dcterms:W3CDTF">2020-07-20T14:41:00Z</dcterms:modified>
</cp:coreProperties>
</file>